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1B5E3" w14:textId="77777777" w:rsidR="00156AA9" w:rsidRPr="00156AA9" w:rsidRDefault="00156AA9">
      <w:pPr>
        <w:rPr>
          <w:rFonts w:asciiTheme="majorHAnsi" w:hAnsiTheme="majorHAnsi"/>
          <w:sz w:val="28"/>
          <w:szCs w:val="28"/>
        </w:rPr>
      </w:pPr>
    </w:p>
    <w:p w14:paraId="106BA933" w14:textId="77777777" w:rsidR="00156AA9" w:rsidRPr="0007188B" w:rsidRDefault="00156AA9" w:rsidP="0007188B">
      <w:pPr>
        <w:jc w:val="both"/>
        <w:rPr>
          <w:rFonts w:asciiTheme="majorHAnsi" w:hAnsiTheme="majorHAnsi"/>
          <w:b/>
          <w:sz w:val="28"/>
          <w:szCs w:val="28"/>
        </w:rPr>
      </w:pPr>
      <w:r w:rsidRPr="00156AA9">
        <w:rPr>
          <w:rFonts w:asciiTheme="majorHAnsi" w:hAnsiTheme="majorHAnsi"/>
          <w:b/>
          <w:sz w:val="28"/>
          <w:szCs w:val="28"/>
        </w:rPr>
        <w:t>Na temelju članka 107. stavka 9. Zakona o odgoju i obrazovanju u osnovnoj i srednjoj školi (Narodne novine, broj 87/08., 86/09., 92/10., 105/10.-ispr., 90/11., 16/12., 8</w:t>
      </w:r>
      <w:r w:rsidR="001C68E9">
        <w:rPr>
          <w:rFonts w:asciiTheme="majorHAnsi" w:hAnsiTheme="majorHAnsi"/>
          <w:b/>
          <w:sz w:val="28"/>
          <w:szCs w:val="28"/>
        </w:rPr>
        <w:t xml:space="preserve">6/12., 94/13., 152/14., 7/17., </w:t>
      </w:r>
      <w:r w:rsidRPr="00156AA9">
        <w:rPr>
          <w:rFonts w:asciiTheme="majorHAnsi" w:hAnsiTheme="majorHAnsi"/>
          <w:b/>
          <w:bCs/>
          <w:sz w:val="28"/>
          <w:szCs w:val="28"/>
        </w:rPr>
        <w:t>68/18.</w:t>
      </w:r>
      <w:r w:rsidR="001C68E9">
        <w:rPr>
          <w:rFonts w:asciiTheme="majorHAnsi" w:hAnsiTheme="majorHAnsi"/>
          <w:b/>
          <w:bCs/>
          <w:sz w:val="28"/>
          <w:szCs w:val="28"/>
        </w:rPr>
        <w:t xml:space="preserve"> i 98/19</w:t>
      </w:r>
      <w:r w:rsidRPr="00156AA9">
        <w:rPr>
          <w:rFonts w:asciiTheme="majorHAnsi" w:hAnsiTheme="majorHAnsi"/>
          <w:b/>
          <w:sz w:val="28"/>
          <w:szCs w:val="28"/>
        </w:rPr>
        <w:t>) i članka</w:t>
      </w:r>
      <w:r w:rsidRPr="00156AA9">
        <w:rPr>
          <w:rFonts w:asciiTheme="majorHAnsi" w:hAnsiTheme="majorHAnsi" w:cs="Times New Roman"/>
          <w:b/>
          <w:sz w:val="28"/>
          <w:szCs w:val="28"/>
        </w:rPr>
        <w:t xml:space="preserve"> i članka 69. st. 1. </w:t>
      </w:r>
      <w:proofErr w:type="spellStart"/>
      <w:r w:rsidRPr="00156AA9">
        <w:rPr>
          <w:rFonts w:asciiTheme="majorHAnsi" w:hAnsiTheme="majorHAnsi" w:cs="Times New Roman"/>
          <w:b/>
          <w:sz w:val="28"/>
          <w:szCs w:val="28"/>
        </w:rPr>
        <w:t>toč</w:t>
      </w:r>
      <w:proofErr w:type="spellEnd"/>
      <w:r w:rsidRPr="00156AA9">
        <w:rPr>
          <w:rFonts w:asciiTheme="majorHAnsi" w:hAnsiTheme="majorHAnsi" w:cs="Times New Roman"/>
          <w:b/>
          <w:sz w:val="28"/>
          <w:szCs w:val="28"/>
        </w:rPr>
        <w:t>. 9. Statuta,</w:t>
      </w:r>
      <w:r w:rsidR="004C5F04">
        <w:rPr>
          <w:rFonts w:asciiTheme="majorHAnsi" w:hAnsiTheme="majorHAnsi" w:cs="Times New Roman"/>
          <w:b/>
          <w:sz w:val="28"/>
          <w:szCs w:val="28"/>
        </w:rPr>
        <w:t xml:space="preserve"> a u svezi čl. 2. Zakona o izmjenama i dopunama zakona o odgoju i obrazovanju (Narodne novine, broj 98/19,</w:t>
      </w:r>
      <w:r w:rsidR="00993D60">
        <w:rPr>
          <w:rFonts w:asciiTheme="majorHAnsi" w:hAnsiTheme="majorHAnsi" w:cs="Times New Roman"/>
          <w:b/>
          <w:sz w:val="28"/>
          <w:szCs w:val="28"/>
        </w:rPr>
        <w:t xml:space="preserve"> Školski odbor </w:t>
      </w:r>
      <w:r w:rsidRPr="00156AA9">
        <w:rPr>
          <w:rFonts w:asciiTheme="majorHAnsi" w:hAnsiTheme="majorHAnsi" w:cs="Times New Roman"/>
          <w:b/>
          <w:sz w:val="28"/>
          <w:szCs w:val="28"/>
        </w:rPr>
        <w:t xml:space="preserve">Tehničke škole za strojarstvo i mehatroniku, Split, </w:t>
      </w:r>
      <w:r w:rsidRPr="00156AA9">
        <w:rPr>
          <w:rFonts w:asciiTheme="majorHAnsi" w:hAnsiTheme="majorHAnsi"/>
          <w:b/>
          <w:sz w:val="28"/>
          <w:szCs w:val="28"/>
        </w:rPr>
        <w:t xml:space="preserve">Školski odbor Tehničke škole za strojarstvo i mehatroniku, Split na svojoj </w:t>
      </w:r>
      <w:r w:rsidR="004C5F04">
        <w:rPr>
          <w:rFonts w:asciiTheme="majorHAnsi" w:hAnsiTheme="majorHAnsi"/>
          <w:b/>
          <w:sz w:val="28"/>
          <w:szCs w:val="28"/>
        </w:rPr>
        <w:t>27</w:t>
      </w:r>
      <w:r w:rsidRPr="00156AA9">
        <w:rPr>
          <w:rFonts w:asciiTheme="majorHAnsi" w:hAnsiTheme="majorHAnsi"/>
          <w:b/>
          <w:sz w:val="28"/>
          <w:szCs w:val="28"/>
        </w:rPr>
        <w:t xml:space="preserve">.  sjednici održanoj dana </w:t>
      </w:r>
      <w:r w:rsidR="004C5F04">
        <w:rPr>
          <w:rFonts w:asciiTheme="majorHAnsi" w:hAnsiTheme="majorHAnsi"/>
          <w:b/>
          <w:sz w:val="28"/>
          <w:szCs w:val="28"/>
        </w:rPr>
        <w:t>20</w:t>
      </w:r>
      <w:r w:rsidRPr="00156AA9">
        <w:rPr>
          <w:rFonts w:asciiTheme="majorHAnsi" w:hAnsiTheme="majorHAnsi"/>
          <w:b/>
          <w:sz w:val="28"/>
          <w:szCs w:val="28"/>
        </w:rPr>
        <w:t xml:space="preserve">. </w:t>
      </w:r>
      <w:r w:rsidR="004C5F04">
        <w:rPr>
          <w:rFonts w:asciiTheme="majorHAnsi" w:hAnsiTheme="majorHAnsi"/>
          <w:b/>
          <w:sz w:val="28"/>
          <w:szCs w:val="28"/>
        </w:rPr>
        <w:t xml:space="preserve">veljače </w:t>
      </w:r>
      <w:r w:rsidRPr="00156AA9">
        <w:rPr>
          <w:rFonts w:asciiTheme="majorHAnsi" w:hAnsiTheme="majorHAnsi"/>
          <w:b/>
          <w:sz w:val="28"/>
          <w:szCs w:val="28"/>
        </w:rPr>
        <w:t>20</w:t>
      </w:r>
      <w:r w:rsidR="004C5F04">
        <w:rPr>
          <w:rFonts w:asciiTheme="majorHAnsi" w:hAnsiTheme="majorHAnsi"/>
          <w:b/>
          <w:sz w:val="28"/>
          <w:szCs w:val="28"/>
        </w:rPr>
        <w:t>20</w:t>
      </w:r>
      <w:r w:rsidRPr="00156AA9">
        <w:rPr>
          <w:rFonts w:asciiTheme="majorHAnsi" w:hAnsiTheme="majorHAnsi"/>
          <w:b/>
          <w:sz w:val="28"/>
          <w:szCs w:val="28"/>
        </w:rPr>
        <w:t xml:space="preserve">. god. </w:t>
      </w:r>
      <w:r w:rsidR="0007188B">
        <w:rPr>
          <w:rFonts w:asciiTheme="majorHAnsi" w:hAnsiTheme="majorHAnsi"/>
          <w:b/>
          <w:sz w:val="28"/>
          <w:szCs w:val="28"/>
        </w:rPr>
        <w:t>donosi</w:t>
      </w:r>
      <w:r w:rsidR="00993D60">
        <w:rPr>
          <w:rFonts w:asciiTheme="majorHAnsi" w:hAnsiTheme="majorHAnsi"/>
          <w:b/>
          <w:sz w:val="28"/>
          <w:szCs w:val="28"/>
        </w:rPr>
        <w:t xml:space="preserve">: </w:t>
      </w:r>
    </w:p>
    <w:p w14:paraId="0D46B3F1" w14:textId="77777777" w:rsidR="001C68E9" w:rsidRPr="00156AA9" w:rsidRDefault="001C68E9" w:rsidP="0007188B">
      <w:pPr>
        <w:spacing w:after="0"/>
        <w:rPr>
          <w:rFonts w:asciiTheme="majorHAnsi" w:hAnsiTheme="majorHAnsi" w:cs="Times New Roman"/>
          <w:b/>
          <w:i/>
          <w:sz w:val="28"/>
          <w:szCs w:val="28"/>
        </w:rPr>
      </w:pPr>
    </w:p>
    <w:p w14:paraId="6C71D0AE" w14:textId="77777777" w:rsidR="00156AA9" w:rsidRPr="00156AA9" w:rsidRDefault="00993D60" w:rsidP="00156AA9">
      <w:pPr>
        <w:spacing w:after="0"/>
        <w:jc w:val="center"/>
        <w:rPr>
          <w:rFonts w:asciiTheme="majorHAnsi" w:hAnsiTheme="majorHAnsi" w:cs="Times New Roman"/>
          <w:b/>
          <w:sz w:val="36"/>
          <w:szCs w:val="36"/>
        </w:rPr>
      </w:pPr>
      <w:r>
        <w:rPr>
          <w:rFonts w:asciiTheme="majorHAnsi" w:hAnsiTheme="majorHAnsi" w:cs="Times New Roman"/>
          <w:b/>
          <w:sz w:val="36"/>
          <w:szCs w:val="36"/>
        </w:rPr>
        <w:t>IZMJEN</w:t>
      </w:r>
      <w:r w:rsidR="0007188B">
        <w:rPr>
          <w:rFonts w:asciiTheme="majorHAnsi" w:hAnsiTheme="majorHAnsi" w:cs="Times New Roman"/>
          <w:b/>
          <w:sz w:val="36"/>
          <w:szCs w:val="36"/>
        </w:rPr>
        <w:t>E</w:t>
      </w:r>
      <w:r>
        <w:rPr>
          <w:rFonts w:asciiTheme="majorHAnsi" w:hAnsiTheme="majorHAnsi" w:cs="Times New Roman"/>
          <w:b/>
          <w:sz w:val="36"/>
          <w:szCs w:val="36"/>
        </w:rPr>
        <w:t xml:space="preserve"> I DOPUN</w:t>
      </w:r>
      <w:r w:rsidR="0007188B">
        <w:rPr>
          <w:rFonts w:asciiTheme="majorHAnsi" w:hAnsiTheme="majorHAnsi" w:cs="Times New Roman"/>
          <w:b/>
          <w:sz w:val="36"/>
          <w:szCs w:val="36"/>
        </w:rPr>
        <w:t>E</w:t>
      </w:r>
      <w:r w:rsidR="004C5F04">
        <w:rPr>
          <w:rFonts w:asciiTheme="majorHAnsi" w:hAnsiTheme="majorHAnsi" w:cs="Times New Roman"/>
          <w:b/>
          <w:sz w:val="36"/>
          <w:szCs w:val="36"/>
        </w:rPr>
        <w:t xml:space="preserve"> </w:t>
      </w:r>
      <w:r w:rsidR="00156AA9" w:rsidRPr="00156AA9">
        <w:rPr>
          <w:rFonts w:asciiTheme="majorHAnsi" w:hAnsiTheme="majorHAnsi" w:cs="Times New Roman"/>
          <w:b/>
          <w:sz w:val="36"/>
          <w:szCs w:val="36"/>
        </w:rPr>
        <w:t>P R A V I L N I K</w:t>
      </w:r>
      <w:r w:rsidR="004C5F04">
        <w:rPr>
          <w:rFonts w:asciiTheme="majorHAnsi" w:hAnsiTheme="majorHAnsi" w:cs="Times New Roman"/>
          <w:b/>
          <w:sz w:val="36"/>
          <w:szCs w:val="36"/>
        </w:rPr>
        <w:t>A</w:t>
      </w:r>
    </w:p>
    <w:p w14:paraId="655FA2E3" w14:textId="77777777" w:rsidR="00156AA9" w:rsidRPr="00156AA9" w:rsidRDefault="00156AA9" w:rsidP="00156AA9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156AA9">
        <w:rPr>
          <w:rFonts w:asciiTheme="majorHAnsi" w:hAnsiTheme="majorHAnsi" w:cs="Times New Roman"/>
          <w:b/>
          <w:sz w:val="28"/>
          <w:szCs w:val="28"/>
        </w:rPr>
        <w:t>O NAČINU I POSTUPKU ZAPOŠLJAVANJA</w:t>
      </w:r>
    </w:p>
    <w:p w14:paraId="20F8CC16" w14:textId="77777777" w:rsidR="00156AA9" w:rsidRPr="00156AA9" w:rsidRDefault="00156AA9" w:rsidP="00156AA9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156AA9">
        <w:rPr>
          <w:rFonts w:asciiTheme="majorHAnsi" w:hAnsiTheme="majorHAnsi" w:cs="Times New Roman"/>
          <w:b/>
          <w:sz w:val="28"/>
          <w:szCs w:val="28"/>
        </w:rPr>
        <w:t>U  TEHNIČKOJ ŠKOLI ZA STROJARSTVO I MEHATRONIKU, SPLIT</w:t>
      </w:r>
    </w:p>
    <w:p w14:paraId="03BA37DF" w14:textId="77777777" w:rsidR="00993D60" w:rsidRDefault="00993D60" w:rsidP="00156AA9">
      <w:pPr>
        <w:spacing w:after="0"/>
        <w:rPr>
          <w:rFonts w:asciiTheme="majorHAnsi" w:hAnsiTheme="majorHAnsi" w:cs="Times New Roman"/>
          <w:b/>
          <w:sz w:val="28"/>
          <w:szCs w:val="28"/>
        </w:rPr>
      </w:pPr>
    </w:p>
    <w:p w14:paraId="19FE0B41" w14:textId="77777777" w:rsidR="00993D60" w:rsidRPr="00993D60" w:rsidRDefault="00993D60" w:rsidP="00156AA9">
      <w:pPr>
        <w:spacing w:after="0"/>
        <w:rPr>
          <w:rFonts w:asciiTheme="majorHAnsi" w:hAnsiTheme="majorHAnsi" w:cs="Times New Roman"/>
          <w:b/>
          <w:sz w:val="28"/>
          <w:szCs w:val="28"/>
          <w:u w:val="single"/>
        </w:rPr>
      </w:pPr>
    </w:p>
    <w:p w14:paraId="42027AA7" w14:textId="77777777" w:rsidR="00156AA9" w:rsidRPr="00156AA9" w:rsidRDefault="00993D60" w:rsidP="00156AA9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Članak 1</w:t>
      </w:r>
      <w:r w:rsidR="00156AA9" w:rsidRPr="00156AA9">
        <w:rPr>
          <w:rFonts w:asciiTheme="majorHAnsi" w:hAnsiTheme="majorHAnsi" w:cs="Times New Roman"/>
          <w:b/>
          <w:sz w:val="28"/>
          <w:szCs w:val="28"/>
        </w:rPr>
        <w:t>.</w:t>
      </w:r>
    </w:p>
    <w:p w14:paraId="742841CA" w14:textId="77777777" w:rsidR="001C68E9" w:rsidRPr="00993D60" w:rsidRDefault="001C68E9" w:rsidP="001C68E9">
      <w:pPr>
        <w:spacing w:after="0"/>
        <w:rPr>
          <w:rFonts w:asciiTheme="majorHAnsi" w:hAnsiTheme="majorHAnsi" w:cs="Times New Roman"/>
          <w:sz w:val="28"/>
          <w:szCs w:val="28"/>
          <w:u w:val="single"/>
        </w:rPr>
      </w:pPr>
      <w:r>
        <w:rPr>
          <w:rFonts w:asciiTheme="majorHAnsi" w:hAnsiTheme="majorHAnsi" w:cs="Times New Roman"/>
          <w:sz w:val="28"/>
          <w:szCs w:val="28"/>
          <w:u w:val="single"/>
        </w:rPr>
        <w:t>č</w:t>
      </w:r>
      <w:r w:rsidRPr="00993D60">
        <w:rPr>
          <w:rFonts w:asciiTheme="majorHAnsi" w:hAnsiTheme="majorHAnsi" w:cs="Times New Roman"/>
          <w:sz w:val="28"/>
          <w:szCs w:val="28"/>
          <w:u w:val="single"/>
        </w:rPr>
        <w:t>l. 5. mijenja se i glasi:</w:t>
      </w:r>
    </w:p>
    <w:p w14:paraId="4770DC84" w14:textId="77777777" w:rsidR="00156AA9" w:rsidRPr="00156AA9" w:rsidRDefault="00156AA9" w:rsidP="001C68E9">
      <w:pPr>
        <w:spacing w:after="0"/>
        <w:rPr>
          <w:rFonts w:asciiTheme="majorHAnsi" w:hAnsiTheme="majorHAnsi" w:cs="Times New Roman"/>
          <w:b/>
          <w:sz w:val="28"/>
          <w:szCs w:val="28"/>
        </w:rPr>
      </w:pPr>
    </w:p>
    <w:p w14:paraId="4FC890CA" w14:textId="77777777" w:rsidR="00156AA9" w:rsidRPr="00156AA9" w:rsidRDefault="00156AA9" w:rsidP="00156AA9">
      <w:pPr>
        <w:spacing w:after="0"/>
        <w:jc w:val="both"/>
        <w:rPr>
          <w:rFonts w:asciiTheme="majorHAnsi" w:hAnsiTheme="majorHAnsi" w:cs="Times New Roman"/>
          <w:sz w:val="28"/>
          <w:szCs w:val="28"/>
        </w:rPr>
      </w:pPr>
      <w:r w:rsidRPr="00156AA9">
        <w:rPr>
          <w:rFonts w:asciiTheme="majorHAnsi" w:hAnsiTheme="majorHAnsi" w:cs="Times New Roman"/>
          <w:sz w:val="28"/>
          <w:szCs w:val="28"/>
        </w:rPr>
        <w:t xml:space="preserve">(1)Škola je dužna podnijeti  zahtjev Ministarstvu za odobrenjem  radnog mjesta, sukladno uputama MZO-a. </w:t>
      </w:r>
    </w:p>
    <w:p w14:paraId="5C67713E" w14:textId="77777777" w:rsidR="00156AA9" w:rsidRPr="00156AA9" w:rsidRDefault="00156AA9" w:rsidP="00156AA9">
      <w:pPr>
        <w:spacing w:after="0"/>
        <w:jc w:val="both"/>
        <w:rPr>
          <w:rFonts w:asciiTheme="majorHAnsi" w:hAnsiTheme="majorHAnsi" w:cs="Times New Roman"/>
          <w:sz w:val="28"/>
          <w:szCs w:val="28"/>
        </w:rPr>
      </w:pPr>
      <w:r w:rsidRPr="00156AA9">
        <w:rPr>
          <w:rFonts w:asciiTheme="majorHAnsi" w:hAnsiTheme="majorHAnsi" w:cs="Times New Roman"/>
          <w:sz w:val="28"/>
          <w:szCs w:val="28"/>
        </w:rPr>
        <w:t xml:space="preserve">(2)Nakon dobivanja suglasnosti Škola upućuje </w:t>
      </w:r>
      <w:r w:rsidR="00993D60">
        <w:rPr>
          <w:rFonts w:asciiTheme="majorHAnsi" w:hAnsiTheme="majorHAnsi" w:cs="Times New Roman"/>
          <w:sz w:val="28"/>
          <w:szCs w:val="28"/>
        </w:rPr>
        <w:t xml:space="preserve">Nadležnom upravnom tijelu županije. </w:t>
      </w:r>
    </w:p>
    <w:p w14:paraId="07704BE4" w14:textId="77777777" w:rsidR="00156AA9" w:rsidRPr="00156AA9" w:rsidRDefault="00156AA9" w:rsidP="00156AA9">
      <w:pPr>
        <w:spacing w:after="0"/>
        <w:jc w:val="both"/>
        <w:rPr>
          <w:rFonts w:asciiTheme="majorHAnsi" w:hAnsiTheme="majorHAnsi" w:cs="Times New Roman"/>
          <w:sz w:val="28"/>
          <w:szCs w:val="28"/>
        </w:rPr>
      </w:pPr>
      <w:r w:rsidRPr="00156AA9">
        <w:rPr>
          <w:rFonts w:asciiTheme="majorHAnsi" w:hAnsiTheme="majorHAnsi" w:cs="Times New Roman"/>
          <w:sz w:val="28"/>
          <w:szCs w:val="28"/>
        </w:rPr>
        <w:t xml:space="preserve">(3)Obrazac i način prijave potrebe za radnikom utvrđuje </w:t>
      </w:r>
      <w:r w:rsidR="00993D60">
        <w:rPr>
          <w:rFonts w:asciiTheme="majorHAnsi" w:hAnsiTheme="majorHAnsi" w:cs="Times New Roman"/>
          <w:sz w:val="28"/>
          <w:szCs w:val="28"/>
        </w:rPr>
        <w:t xml:space="preserve">Nadležno upravno tijelo županije. </w:t>
      </w:r>
    </w:p>
    <w:p w14:paraId="7A1C20AC" w14:textId="77777777" w:rsidR="00156AA9" w:rsidRPr="00156AA9" w:rsidRDefault="00156AA9" w:rsidP="00156AA9">
      <w:pPr>
        <w:spacing w:after="0"/>
        <w:jc w:val="both"/>
        <w:rPr>
          <w:rFonts w:asciiTheme="majorHAnsi" w:hAnsiTheme="majorHAnsi" w:cs="Times New Roman"/>
          <w:sz w:val="28"/>
          <w:szCs w:val="28"/>
        </w:rPr>
      </w:pPr>
      <w:r w:rsidRPr="00156AA9">
        <w:rPr>
          <w:rFonts w:asciiTheme="majorHAnsi" w:hAnsiTheme="majorHAnsi" w:cs="Times New Roman"/>
          <w:sz w:val="28"/>
          <w:szCs w:val="28"/>
        </w:rPr>
        <w:t xml:space="preserve">(4)Nakon   što škola dobije odgovor  od </w:t>
      </w:r>
      <w:r w:rsidR="00993D60">
        <w:rPr>
          <w:rFonts w:asciiTheme="majorHAnsi" w:hAnsiTheme="majorHAnsi" w:cs="Times New Roman"/>
          <w:sz w:val="28"/>
          <w:szCs w:val="28"/>
        </w:rPr>
        <w:t xml:space="preserve">Nadležnog upravnog tijela županije </w:t>
      </w:r>
      <w:r w:rsidRPr="00156AA9">
        <w:rPr>
          <w:rFonts w:asciiTheme="majorHAnsi" w:hAnsiTheme="majorHAnsi" w:cs="Times New Roman"/>
          <w:sz w:val="28"/>
          <w:szCs w:val="28"/>
        </w:rPr>
        <w:t xml:space="preserve"> i  nakon što sklopi ugovor/e o radu bez raspisivanja nat</w:t>
      </w:r>
      <w:r w:rsidR="0067773E">
        <w:rPr>
          <w:rFonts w:asciiTheme="majorHAnsi" w:hAnsiTheme="majorHAnsi" w:cs="Times New Roman"/>
          <w:sz w:val="28"/>
          <w:szCs w:val="28"/>
        </w:rPr>
        <w:t xml:space="preserve">ječaja u skladu sa zakonom,  </w:t>
      </w:r>
      <w:r w:rsidRPr="00156AA9">
        <w:rPr>
          <w:rFonts w:asciiTheme="majorHAnsi" w:hAnsiTheme="majorHAnsi" w:cs="Times New Roman"/>
          <w:sz w:val="28"/>
          <w:szCs w:val="28"/>
        </w:rPr>
        <w:t xml:space="preserve">Škola raspisuje natječaj za radna mjesta koja nije uspjela popuniti </w:t>
      </w:r>
      <w:r w:rsidR="0067773E">
        <w:rPr>
          <w:rFonts w:asciiTheme="majorHAnsi" w:hAnsiTheme="majorHAnsi" w:cs="Times New Roman"/>
          <w:sz w:val="28"/>
          <w:szCs w:val="28"/>
        </w:rPr>
        <w:t xml:space="preserve"> na </w:t>
      </w:r>
      <w:r w:rsidRPr="00156AA9">
        <w:rPr>
          <w:rFonts w:asciiTheme="majorHAnsi" w:hAnsiTheme="majorHAnsi" w:cs="Times New Roman"/>
          <w:sz w:val="28"/>
          <w:szCs w:val="28"/>
        </w:rPr>
        <w:t xml:space="preserve">način utvrđen člankom 4. stavka  2.  ovog Pravilnika.  </w:t>
      </w:r>
    </w:p>
    <w:p w14:paraId="241E6531" w14:textId="77777777" w:rsidR="00156AA9" w:rsidRDefault="00156AA9" w:rsidP="00156AA9">
      <w:pPr>
        <w:spacing w:after="0"/>
        <w:rPr>
          <w:rFonts w:asciiTheme="majorHAnsi" w:hAnsiTheme="majorHAnsi" w:cs="Times New Roman"/>
          <w:sz w:val="28"/>
          <w:szCs w:val="28"/>
        </w:rPr>
      </w:pPr>
    </w:p>
    <w:p w14:paraId="3D1CC245" w14:textId="77777777" w:rsidR="00156AA9" w:rsidRDefault="00156AA9" w:rsidP="00156AA9">
      <w:pPr>
        <w:spacing w:after="0"/>
        <w:rPr>
          <w:rFonts w:asciiTheme="majorHAnsi" w:hAnsiTheme="majorHAnsi" w:cs="Times New Roman"/>
          <w:sz w:val="28"/>
          <w:szCs w:val="28"/>
        </w:rPr>
      </w:pPr>
    </w:p>
    <w:p w14:paraId="1355B71F" w14:textId="77777777" w:rsidR="00156AA9" w:rsidRDefault="00156AA9" w:rsidP="00156AA9">
      <w:pPr>
        <w:spacing w:after="0"/>
        <w:rPr>
          <w:rFonts w:asciiTheme="majorHAnsi" w:hAnsiTheme="majorHAnsi" w:cs="Times New Roman"/>
          <w:sz w:val="28"/>
          <w:szCs w:val="28"/>
        </w:rPr>
      </w:pPr>
    </w:p>
    <w:p w14:paraId="5A5EE2DF" w14:textId="77777777" w:rsidR="0007188B" w:rsidRDefault="0007188B" w:rsidP="00156AA9">
      <w:pPr>
        <w:spacing w:after="0"/>
        <w:rPr>
          <w:rFonts w:asciiTheme="majorHAnsi" w:hAnsiTheme="majorHAnsi" w:cs="Times New Roman"/>
          <w:sz w:val="28"/>
          <w:szCs w:val="28"/>
        </w:rPr>
      </w:pPr>
    </w:p>
    <w:p w14:paraId="05327136" w14:textId="77777777" w:rsidR="0007188B" w:rsidRDefault="0007188B" w:rsidP="00156AA9">
      <w:pPr>
        <w:spacing w:after="0"/>
        <w:rPr>
          <w:rFonts w:asciiTheme="majorHAnsi" w:hAnsiTheme="majorHAnsi" w:cs="Times New Roman"/>
          <w:sz w:val="28"/>
          <w:szCs w:val="28"/>
        </w:rPr>
      </w:pPr>
    </w:p>
    <w:p w14:paraId="7B2DE32E" w14:textId="77777777" w:rsidR="0007188B" w:rsidRDefault="0007188B" w:rsidP="00156AA9">
      <w:pPr>
        <w:spacing w:after="0"/>
        <w:rPr>
          <w:rFonts w:asciiTheme="majorHAnsi" w:hAnsiTheme="majorHAnsi" w:cs="Times New Roman"/>
          <w:sz w:val="28"/>
          <w:szCs w:val="28"/>
        </w:rPr>
      </w:pPr>
    </w:p>
    <w:p w14:paraId="2A714F41" w14:textId="77777777" w:rsidR="00156AA9" w:rsidRDefault="00156AA9" w:rsidP="00156AA9">
      <w:pPr>
        <w:spacing w:after="0"/>
        <w:rPr>
          <w:rFonts w:asciiTheme="majorHAnsi" w:hAnsiTheme="majorHAnsi" w:cs="Times New Roman"/>
          <w:sz w:val="28"/>
          <w:szCs w:val="28"/>
        </w:rPr>
      </w:pPr>
    </w:p>
    <w:p w14:paraId="57FA27AF" w14:textId="77777777" w:rsidR="001C68E9" w:rsidRPr="001C68E9" w:rsidRDefault="001C68E9" w:rsidP="001C68E9">
      <w:pPr>
        <w:jc w:val="center"/>
        <w:rPr>
          <w:rFonts w:asciiTheme="majorHAnsi" w:hAnsiTheme="majorHAnsi"/>
          <w:b/>
          <w:sz w:val="28"/>
          <w:szCs w:val="28"/>
        </w:rPr>
      </w:pPr>
      <w:r w:rsidRPr="00156AA9">
        <w:rPr>
          <w:rFonts w:asciiTheme="majorHAnsi" w:hAnsiTheme="majorHAnsi"/>
          <w:b/>
          <w:sz w:val="28"/>
          <w:szCs w:val="28"/>
        </w:rPr>
        <w:t xml:space="preserve">Članak </w:t>
      </w:r>
      <w:r>
        <w:rPr>
          <w:rFonts w:asciiTheme="majorHAnsi" w:hAnsiTheme="majorHAnsi"/>
          <w:b/>
          <w:sz w:val="28"/>
          <w:szCs w:val="28"/>
        </w:rPr>
        <w:t>2.</w:t>
      </w:r>
    </w:p>
    <w:p w14:paraId="32D151D2" w14:textId="77777777" w:rsidR="00993D60" w:rsidRDefault="001C68E9" w:rsidP="00993D60">
      <w:pPr>
        <w:spacing w:after="0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č</w:t>
      </w:r>
      <w:r w:rsidR="00993D60">
        <w:rPr>
          <w:rFonts w:asciiTheme="majorHAnsi" w:hAnsiTheme="majorHAnsi" w:cs="Times New Roman"/>
          <w:b/>
          <w:sz w:val="28"/>
          <w:szCs w:val="28"/>
        </w:rPr>
        <w:t>lanak 10. mijenja se i glasi:</w:t>
      </w:r>
    </w:p>
    <w:p w14:paraId="233CB8B0" w14:textId="77777777" w:rsidR="00156AA9" w:rsidRPr="00156AA9" w:rsidRDefault="00156AA9" w:rsidP="00156AA9">
      <w:pPr>
        <w:spacing w:after="0"/>
        <w:rPr>
          <w:rFonts w:asciiTheme="majorHAnsi" w:hAnsiTheme="majorHAnsi" w:cs="Times New Roman"/>
          <w:sz w:val="28"/>
          <w:szCs w:val="28"/>
        </w:rPr>
      </w:pPr>
    </w:p>
    <w:p w14:paraId="6B85F1C8" w14:textId="77777777" w:rsidR="00156AA9" w:rsidRPr="001C68E9" w:rsidRDefault="00156AA9" w:rsidP="00156AA9">
      <w:pPr>
        <w:spacing w:after="0"/>
        <w:jc w:val="both"/>
        <w:rPr>
          <w:rFonts w:asciiTheme="majorHAnsi" w:hAnsiTheme="majorHAnsi" w:cs="Times New Roman"/>
          <w:b/>
          <w:color w:val="231F20"/>
          <w:sz w:val="28"/>
          <w:szCs w:val="28"/>
        </w:rPr>
      </w:pPr>
      <w:r w:rsidRPr="00156AA9">
        <w:rPr>
          <w:rFonts w:asciiTheme="majorHAnsi" w:hAnsiTheme="majorHAnsi" w:cs="Times New Roman"/>
          <w:sz w:val="28"/>
          <w:szCs w:val="28"/>
        </w:rPr>
        <w:t xml:space="preserve">(1)Obveza vrednovanja kandidata koje šalje </w:t>
      </w:r>
      <w:r w:rsidR="00993D60" w:rsidRPr="001C68E9">
        <w:rPr>
          <w:rFonts w:asciiTheme="majorHAnsi" w:hAnsiTheme="majorHAnsi" w:cs="Times New Roman"/>
          <w:b/>
          <w:sz w:val="28"/>
          <w:szCs w:val="28"/>
        </w:rPr>
        <w:t xml:space="preserve">Nadležno upravno tijelo županije </w:t>
      </w:r>
      <w:r w:rsidRPr="001C68E9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Pr="00156AA9">
        <w:rPr>
          <w:rFonts w:asciiTheme="majorHAnsi" w:hAnsiTheme="majorHAnsi" w:cs="Times New Roman"/>
          <w:sz w:val="28"/>
          <w:szCs w:val="28"/>
        </w:rPr>
        <w:t>po natječaju odnosi se na kandidate</w:t>
      </w:r>
      <w:r w:rsidRPr="00156AA9">
        <w:rPr>
          <w:rFonts w:asciiTheme="majorHAnsi" w:hAnsiTheme="majorHAnsi" w:cs="Times New Roman"/>
          <w:color w:val="231F20"/>
          <w:sz w:val="28"/>
          <w:szCs w:val="28"/>
        </w:rPr>
        <w:t xml:space="preserve"> kojima  je ugovor o radu na neodređeno vrijeme otkazan zbog gospodarskih, tehničkih ili organizacijskih razloga </w:t>
      </w:r>
      <w:r w:rsidR="001C478B">
        <w:rPr>
          <w:rFonts w:asciiTheme="majorHAnsi" w:hAnsiTheme="majorHAnsi" w:cs="Times New Roman"/>
          <w:color w:val="231F20"/>
          <w:sz w:val="28"/>
          <w:szCs w:val="28"/>
        </w:rPr>
        <w:t xml:space="preserve">i koji se nalaze  u evidenciji </w:t>
      </w:r>
      <w:r w:rsidR="00993D60" w:rsidRPr="001C68E9">
        <w:rPr>
          <w:rFonts w:asciiTheme="majorHAnsi" w:hAnsiTheme="majorHAnsi" w:cs="Times New Roman"/>
          <w:b/>
          <w:color w:val="231F20"/>
          <w:sz w:val="28"/>
          <w:szCs w:val="28"/>
        </w:rPr>
        <w:t>Nadležnog upravnog tijela županije</w:t>
      </w:r>
      <w:r w:rsidRPr="001C68E9">
        <w:rPr>
          <w:rFonts w:asciiTheme="majorHAnsi" w:hAnsiTheme="majorHAnsi" w:cs="Times New Roman"/>
          <w:b/>
          <w:color w:val="231F20"/>
          <w:sz w:val="28"/>
          <w:szCs w:val="28"/>
        </w:rPr>
        <w:t xml:space="preserve">. </w:t>
      </w:r>
    </w:p>
    <w:p w14:paraId="0C996831" w14:textId="77777777" w:rsidR="00156AA9" w:rsidRPr="00156AA9" w:rsidRDefault="00156AA9" w:rsidP="00156AA9">
      <w:pPr>
        <w:spacing w:after="0"/>
        <w:jc w:val="both"/>
        <w:rPr>
          <w:rFonts w:asciiTheme="majorHAnsi" w:hAnsiTheme="majorHAnsi" w:cs="Times New Roman"/>
          <w:sz w:val="28"/>
          <w:szCs w:val="28"/>
        </w:rPr>
      </w:pPr>
    </w:p>
    <w:p w14:paraId="743ECDE1" w14:textId="77777777" w:rsidR="00156AA9" w:rsidRPr="00156AA9" w:rsidRDefault="001C68E9" w:rsidP="00156AA9">
      <w:pPr>
        <w:spacing w:after="0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(2</w:t>
      </w:r>
      <w:r w:rsidR="00156AA9" w:rsidRPr="00156AA9">
        <w:rPr>
          <w:rFonts w:asciiTheme="majorHAnsi" w:hAnsiTheme="majorHAnsi" w:cs="Times New Roman"/>
          <w:sz w:val="28"/>
          <w:szCs w:val="28"/>
        </w:rPr>
        <w:t xml:space="preserve">)Kandidati koje šalje </w:t>
      </w:r>
      <w:r w:rsidR="00993D60" w:rsidRPr="001C68E9">
        <w:rPr>
          <w:rFonts w:asciiTheme="majorHAnsi" w:hAnsiTheme="majorHAnsi" w:cs="Times New Roman"/>
          <w:b/>
          <w:sz w:val="28"/>
          <w:szCs w:val="28"/>
        </w:rPr>
        <w:t>Nadležno upravno tijelo županije</w:t>
      </w:r>
      <w:r w:rsidR="00156AA9" w:rsidRPr="00156AA9">
        <w:rPr>
          <w:rFonts w:asciiTheme="majorHAnsi" w:hAnsiTheme="majorHAnsi" w:cs="Times New Roman"/>
          <w:sz w:val="28"/>
          <w:szCs w:val="28"/>
        </w:rPr>
        <w:t xml:space="preserve">  dužni su školi dostaviti svu traženu dokumentaciju sukladno odredbama natječaja do kraja natječajnog postupka. </w:t>
      </w:r>
    </w:p>
    <w:p w14:paraId="286D25C7" w14:textId="77777777" w:rsidR="00156AA9" w:rsidRPr="00912D43" w:rsidRDefault="00156AA9" w:rsidP="00156AA9">
      <w:pPr>
        <w:spacing w:after="0"/>
        <w:jc w:val="both"/>
        <w:rPr>
          <w:rFonts w:asciiTheme="majorHAnsi" w:hAnsiTheme="majorHAnsi" w:cs="Times New Roman"/>
          <w:i/>
          <w:sz w:val="28"/>
          <w:szCs w:val="28"/>
        </w:rPr>
      </w:pPr>
    </w:p>
    <w:p w14:paraId="7E4F12A3" w14:textId="77777777" w:rsidR="00993D60" w:rsidRPr="001C68E9" w:rsidRDefault="001C68E9" w:rsidP="001C68E9">
      <w:pPr>
        <w:tabs>
          <w:tab w:val="center" w:pos="0"/>
        </w:tabs>
        <w:jc w:val="center"/>
        <w:rPr>
          <w:rFonts w:asciiTheme="majorHAnsi" w:hAnsiTheme="majorHAnsi"/>
          <w:b/>
          <w:sz w:val="28"/>
          <w:szCs w:val="28"/>
        </w:rPr>
      </w:pPr>
      <w:r w:rsidRPr="00156AA9">
        <w:rPr>
          <w:rFonts w:asciiTheme="majorHAnsi" w:hAnsiTheme="majorHAnsi"/>
          <w:b/>
          <w:sz w:val="28"/>
          <w:szCs w:val="28"/>
        </w:rPr>
        <w:t xml:space="preserve">Članak </w:t>
      </w:r>
      <w:r>
        <w:rPr>
          <w:rFonts w:asciiTheme="majorHAnsi" w:hAnsiTheme="majorHAnsi"/>
          <w:b/>
          <w:sz w:val="28"/>
          <w:szCs w:val="28"/>
        </w:rPr>
        <w:t>3.</w:t>
      </w:r>
    </w:p>
    <w:p w14:paraId="3A8B0521" w14:textId="77777777" w:rsidR="001C68E9" w:rsidRDefault="00993D60" w:rsidP="001C68E9">
      <w:pPr>
        <w:spacing w:after="0"/>
        <w:jc w:val="both"/>
        <w:rPr>
          <w:rFonts w:asciiTheme="majorHAnsi" w:hAnsiTheme="majorHAnsi" w:cs="Times New Roman"/>
          <w:sz w:val="28"/>
          <w:szCs w:val="28"/>
        </w:rPr>
      </w:pPr>
      <w:r w:rsidRPr="001C68E9">
        <w:rPr>
          <w:rFonts w:asciiTheme="majorHAnsi" w:hAnsiTheme="majorHAnsi" w:cs="Times New Roman"/>
          <w:b/>
          <w:sz w:val="28"/>
          <w:szCs w:val="28"/>
        </w:rPr>
        <w:t xml:space="preserve">U </w:t>
      </w:r>
      <w:r w:rsidR="001C68E9" w:rsidRPr="001C68E9">
        <w:rPr>
          <w:rFonts w:asciiTheme="majorHAnsi" w:hAnsiTheme="majorHAnsi" w:cs="Times New Roman"/>
          <w:b/>
          <w:sz w:val="28"/>
          <w:szCs w:val="28"/>
        </w:rPr>
        <w:t>č</w:t>
      </w:r>
      <w:r w:rsidRPr="001C68E9">
        <w:rPr>
          <w:rFonts w:asciiTheme="majorHAnsi" w:hAnsiTheme="majorHAnsi" w:cs="Times New Roman"/>
          <w:b/>
          <w:sz w:val="28"/>
          <w:szCs w:val="28"/>
        </w:rPr>
        <w:t xml:space="preserve">lanku 14. st. 1. </w:t>
      </w:r>
      <w:proofErr w:type="spellStart"/>
      <w:r w:rsidRPr="001C68E9">
        <w:rPr>
          <w:rFonts w:asciiTheme="majorHAnsi" w:hAnsiTheme="majorHAnsi" w:cs="Times New Roman"/>
          <w:b/>
          <w:sz w:val="28"/>
          <w:szCs w:val="28"/>
        </w:rPr>
        <w:t>toč</w:t>
      </w:r>
      <w:proofErr w:type="spellEnd"/>
      <w:r w:rsidRPr="001C68E9">
        <w:rPr>
          <w:rFonts w:asciiTheme="majorHAnsi" w:hAnsiTheme="majorHAnsi" w:cs="Times New Roman"/>
          <w:b/>
          <w:sz w:val="28"/>
          <w:szCs w:val="28"/>
        </w:rPr>
        <w:t>. 2.</w:t>
      </w:r>
      <w:r>
        <w:rPr>
          <w:rFonts w:asciiTheme="majorHAnsi" w:hAnsiTheme="majorHAnsi" w:cs="Times New Roman"/>
          <w:sz w:val="28"/>
          <w:szCs w:val="28"/>
        </w:rPr>
        <w:t xml:space="preserve"> riječ Ured državne uprave mijena se u Nadležno upravno tijelo županije.</w:t>
      </w:r>
    </w:p>
    <w:p w14:paraId="02509E08" w14:textId="77777777" w:rsidR="001C68E9" w:rsidRDefault="001C68E9" w:rsidP="001C68E9">
      <w:pPr>
        <w:spacing w:after="0"/>
        <w:jc w:val="both"/>
        <w:rPr>
          <w:rFonts w:asciiTheme="majorHAnsi" w:hAnsiTheme="majorHAnsi" w:cs="Times New Roman"/>
          <w:sz w:val="28"/>
          <w:szCs w:val="28"/>
        </w:rPr>
      </w:pPr>
    </w:p>
    <w:p w14:paraId="69CB409E" w14:textId="77777777" w:rsidR="001C68E9" w:rsidRPr="001C68E9" w:rsidRDefault="001C68E9" w:rsidP="001C68E9">
      <w:pPr>
        <w:spacing w:after="0"/>
        <w:jc w:val="center"/>
        <w:rPr>
          <w:rFonts w:asciiTheme="majorHAnsi" w:hAnsiTheme="majorHAnsi" w:cs="Times New Roman"/>
          <w:sz w:val="28"/>
          <w:szCs w:val="28"/>
        </w:rPr>
      </w:pPr>
      <w:r w:rsidRPr="00156AA9">
        <w:rPr>
          <w:rFonts w:asciiTheme="majorHAnsi" w:hAnsiTheme="majorHAnsi"/>
          <w:b/>
          <w:sz w:val="28"/>
          <w:szCs w:val="28"/>
        </w:rPr>
        <w:t xml:space="preserve">Članak </w:t>
      </w:r>
      <w:r>
        <w:rPr>
          <w:rFonts w:asciiTheme="majorHAnsi" w:hAnsiTheme="majorHAnsi"/>
          <w:b/>
          <w:sz w:val="28"/>
          <w:szCs w:val="28"/>
        </w:rPr>
        <w:t>4.</w:t>
      </w:r>
    </w:p>
    <w:p w14:paraId="357AD195" w14:textId="77777777" w:rsidR="00FB2A8C" w:rsidRPr="00156AA9" w:rsidRDefault="00FB2A8C" w:rsidP="00156AA9">
      <w:pPr>
        <w:spacing w:after="0"/>
        <w:rPr>
          <w:rFonts w:asciiTheme="majorHAnsi" w:hAnsiTheme="majorHAnsi" w:cs="Times New Roman"/>
          <w:sz w:val="28"/>
          <w:szCs w:val="28"/>
        </w:rPr>
      </w:pPr>
    </w:p>
    <w:p w14:paraId="43C705FD" w14:textId="77777777" w:rsidR="00156AA9" w:rsidRPr="00156AA9" w:rsidRDefault="001C68E9" w:rsidP="00993D60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č</w:t>
      </w:r>
      <w:r w:rsidR="00993D60">
        <w:rPr>
          <w:rFonts w:asciiTheme="majorHAnsi" w:hAnsiTheme="majorHAnsi"/>
          <w:b/>
          <w:sz w:val="28"/>
          <w:szCs w:val="28"/>
        </w:rPr>
        <w:t>lanak 27. mijenja se i glasi:</w:t>
      </w:r>
    </w:p>
    <w:p w14:paraId="453D91FA" w14:textId="77777777" w:rsidR="00156AA9" w:rsidRPr="00156AA9" w:rsidRDefault="00156AA9" w:rsidP="00156AA9">
      <w:pPr>
        <w:jc w:val="both"/>
        <w:rPr>
          <w:rFonts w:asciiTheme="majorHAnsi" w:hAnsiTheme="majorHAnsi"/>
          <w:sz w:val="28"/>
          <w:szCs w:val="28"/>
        </w:rPr>
      </w:pPr>
      <w:r w:rsidRPr="00156AA9">
        <w:rPr>
          <w:rFonts w:asciiTheme="majorHAnsi" w:hAnsiTheme="majorHAnsi"/>
          <w:sz w:val="28"/>
          <w:szCs w:val="28"/>
        </w:rPr>
        <w:t xml:space="preserve">Ovaj Pravilnik stupa na snagu </w:t>
      </w:r>
      <w:r w:rsidR="00993D60">
        <w:rPr>
          <w:rFonts w:asciiTheme="majorHAnsi" w:hAnsiTheme="majorHAnsi"/>
          <w:sz w:val="28"/>
          <w:szCs w:val="28"/>
        </w:rPr>
        <w:t xml:space="preserve">istekom osmog </w:t>
      </w:r>
      <w:r w:rsidRPr="00156AA9">
        <w:rPr>
          <w:rFonts w:asciiTheme="majorHAnsi" w:hAnsiTheme="majorHAnsi"/>
          <w:sz w:val="28"/>
          <w:szCs w:val="28"/>
        </w:rPr>
        <w:t>da</w:t>
      </w:r>
      <w:r w:rsidR="00993D60">
        <w:rPr>
          <w:rFonts w:asciiTheme="majorHAnsi" w:hAnsiTheme="majorHAnsi"/>
          <w:sz w:val="28"/>
          <w:szCs w:val="28"/>
        </w:rPr>
        <w:t xml:space="preserve">na od </w:t>
      </w:r>
      <w:r w:rsidRPr="00156AA9">
        <w:rPr>
          <w:rFonts w:asciiTheme="majorHAnsi" w:hAnsiTheme="majorHAnsi"/>
          <w:sz w:val="28"/>
          <w:szCs w:val="28"/>
        </w:rPr>
        <w:t>objave na oglasnoj ploči Škole.</w:t>
      </w:r>
    </w:p>
    <w:p w14:paraId="66160034" w14:textId="77777777" w:rsidR="00156AA9" w:rsidRPr="00156AA9" w:rsidRDefault="00156AA9" w:rsidP="00156AA9">
      <w:pPr>
        <w:jc w:val="both"/>
        <w:rPr>
          <w:rFonts w:asciiTheme="majorHAnsi" w:hAnsiTheme="majorHAnsi"/>
          <w:sz w:val="28"/>
          <w:szCs w:val="28"/>
        </w:rPr>
      </w:pPr>
      <w:r w:rsidRPr="00156AA9">
        <w:rPr>
          <w:rFonts w:asciiTheme="majorHAnsi" w:hAnsiTheme="majorHAnsi"/>
          <w:sz w:val="28"/>
          <w:szCs w:val="28"/>
        </w:rPr>
        <w:t>Ovaj Pravilnik objavl</w:t>
      </w:r>
      <w:r w:rsidR="00912D43">
        <w:rPr>
          <w:rFonts w:asciiTheme="majorHAnsi" w:hAnsiTheme="majorHAnsi"/>
          <w:sz w:val="28"/>
          <w:szCs w:val="28"/>
        </w:rPr>
        <w:t>juje se na oglasnoj ploči Škole dana</w:t>
      </w:r>
      <w:r w:rsidR="002945ED">
        <w:rPr>
          <w:rFonts w:asciiTheme="majorHAnsi" w:hAnsiTheme="majorHAnsi"/>
          <w:sz w:val="28"/>
          <w:szCs w:val="28"/>
        </w:rPr>
        <w:t xml:space="preserve"> </w:t>
      </w:r>
      <w:r w:rsidRPr="00156AA9">
        <w:rPr>
          <w:rFonts w:asciiTheme="majorHAnsi" w:hAnsiTheme="majorHAnsi"/>
          <w:sz w:val="28"/>
          <w:szCs w:val="28"/>
        </w:rPr>
        <w:t xml:space="preserve">nakon dobivene suglasnosti </w:t>
      </w:r>
      <w:r w:rsidR="00993D60">
        <w:rPr>
          <w:rFonts w:asciiTheme="majorHAnsi" w:hAnsiTheme="majorHAnsi"/>
          <w:sz w:val="28"/>
          <w:szCs w:val="28"/>
        </w:rPr>
        <w:t xml:space="preserve">Nadležnog upravnog tijela županije. </w:t>
      </w:r>
    </w:p>
    <w:p w14:paraId="7512C9AB" w14:textId="77777777" w:rsidR="00912D43" w:rsidRPr="001C68E9" w:rsidRDefault="00993D60" w:rsidP="001C68E9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O</w:t>
      </w:r>
      <w:r w:rsidR="00156AA9" w:rsidRPr="00156AA9">
        <w:rPr>
          <w:rFonts w:asciiTheme="majorHAnsi" w:hAnsiTheme="majorHAnsi"/>
          <w:sz w:val="28"/>
          <w:szCs w:val="28"/>
        </w:rPr>
        <w:t>vaj Pravilnik objavljuje se na mrežnim stranicama Škole.</w:t>
      </w:r>
    </w:p>
    <w:p w14:paraId="6CCF8BD8" w14:textId="77777777" w:rsidR="001C68E9" w:rsidRPr="00260681" w:rsidRDefault="00260681" w:rsidP="00260681">
      <w:pPr>
        <w:widowControl w:val="0"/>
        <w:spacing w:after="0" w:line="240" w:lineRule="auto"/>
        <w:rPr>
          <w:rFonts w:asciiTheme="majorHAnsi" w:hAnsiTheme="majorHAnsi"/>
          <w:i/>
          <w:noProof/>
          <w:snapToGrid w:val="0"/>
          <w:sz w:val="28"/>
          <w:szCs w:val="28"/>
        </w:rPr>
      </w:pPr>
      <w:r w:rsidRPr="00260681">
        <w:rPr>
          <w:rFonts w:asciiTheme="majorHAnsi" w:hAnsiTheme="majorHAnsi"/>
          <w:i/>
          <w:noProof/>
          <w:snapToGrid w:val="0"/>
          <w:sz w:val="28"/>
          <w:szCs w:val="28"/>
        </w:rPr>
        <w:t>KLASA: 003-05/20-01/01</w:t>
      </w:r>
    </w:p>
    <w:p w14:paraId="7134DEDE" w14:textId="77777777" w:rsidR="00260681" w:rsidRPr="00260681" w:rsidRDefault="00260681" w:rsidP="00260681">
      <w:pPr>
        <w:widowControl w:val="0"/>
        <w:spacing w:after="0" w:line="240" w:lineRule="auto"/>
        <w:rPr>
          <w:rFonts w:asciiTheme="majorHAnsi" w:hAnsiTheme="majorHAnsi"/>
          <w:i/>
          <w:noProof/>
          <w:snapToGrid w:val="0"/>
          <w:sz w:val="28"/>
          <w:szCs w:val="28"/>
        </w:rPr>
      </w:pPr>
      <w:r w:rsidRPr="00260681">
        <w:rPr>
          <w:rFonts w:asciiTheme="majorHAnsi" w:hAnsiTheme="majorHAnsi"/>
          <w:i/>
          <w:noProof/>
          <w:snapToGrid w:val="0"/>
          <w:sz w:val="28"/>
          <w:szCs w:val="28"/>
        </w:rPr>
        <w:t>URBROJ: 2181-25-20-01</w:t>
      </w:r>
    </w:p>
    <w:p w14:paraId="1456DF2A" w14:textId="77777777" w:rsidR="00260681" w:rsidRPr="00260681" w:rsidRDefault="00260681" w:rsidP="00260681">
      <w:pPr>
        <w:widowControl w:val="0"/>
        <w:spacing w:after="0" w:line="240" w:lineRule="auto"/>
        <w:rPr>
          <w:rFonts w:asciiTheme="majorHAnsi" w:hAnsiTheme="majorHAnsi"/>
          <w:i/>
          <w:noProof/>
          <w:snapToGrid w:val="0"/>
          <w:sz w:val="28"/>
          <w:szCs w:val="28"/>
        </w:rPr>
      </w:pPr>
      <w:r w:rsidRPr="00260681">
        <w:rPr>
          <w:rFonts w:asciiTheme="majorHAnsi" w:hAnsiTheme="majorHAnsi"/>
          <w:i/>
          <w:noProof/>
          <w:snapToGrid w:val="0"/>
          <w:sz w:val="28"/>
          <w:szCs w:val="28"/>
        </w:rPr>
        <w:t>Split, 20. veljače 2020. god.</w:t>
      </w:r>
    </w:p>
    <w:p w14:paraId="63BC131D" w14:textId="77777777" w:rsidR="00156AA9" w:rsidRPr="001C68E9" w:rsidRDefault="00156AA9" w:rsidP="00156AA9">
      <w:pPr>
        <w:rPr>
          <w:rFonts w:asciiTheme="majorHAnsi" w:hAnsiTheme="majorHAnsi"/>
          <w:i/>
          <w:sz w:val="28"/>
          <w:szCs w:val="28"/>
        </w:rPr>
      </w:pPr>
      <w:r w:rsidRPr="00156AA9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</w:t>
      </w:r>
      <w:r w:rsidRPr="001C68E9">
        <w:rPr>
          <w:rFonts w:asciiTheme="majorHAnsi" w:hAnsiTheme="majorHAnsi"/>
          <w:i/>
          <w:sz w:val="28"/>
          <w:szCs w:val="28"/>
        </w:rPr>
        <w:t>Predsjednica školskog odbora:</w:t>
      </w:r>
    </w:p>
    <w:p w14:paraId="41363CF7" w14:textId="77777777" w:rsidR="001C68E9" w:rsidRPr="001C68E9" w:rsidRDefault="001C68E9" w:rsidP="00156AA9">
      <w:pPr>
        <w:rPr>
          <w:rFonts w:asciiTheme="majorHAnsi" w:hAnsiTheme="majorHAnsi"/>
          <w:i/>
          <w:sz w:val="28"/>
          <w:szCs w:val="28"/>
          <w:u w:val="single"/>
        </w:rPr>
      </w:pPr>
    </w:p>
    <w:p w14:paraId="58CDAC1E" w14:textId="77777777" w:rsidR="00156AA9" w:rsidRDefault="00156AA9">
      <w:pPr>
        <w:rPr>
          <w:rFonts w:asciiTheme="majorHAnsi" w:hAnsiTheme="majorHAnsi"/>
          <w:sz w:val="28"/>
          <w:szCs w:val="28"/>
        </w:rPr>
      </w:pPr>
      <w:r w:rsidRPr="001C68E9">
        <w:rPr>
          <w:rFonts w:asciiTheme="majorHAnsi" w:hAnsiTheme="majorHAnsi"/>
          <w:i/>
          <w:sz w:val="28"/>
          <w:szCs w:val="28"/>
        </w:rPr>
        <w:tab/>
      </w:r>
      <w:r w:rsidRPr="001C68E9">
        <w:rPr>
          <w:rFonts w:asciiTheme="majorHAnsi" w:hAnsiTheme="majorHAnsi"/>
          <w:i/>
          <w:sz w:val="28"/>
          <w:szCs w:val="28"/>
        </w:rPr>
        <w:tab/>
      </w:r>
      <w:r w:rsidRPr="001C68E9">
        <w:rPr>
          <w:rFonts w:asciiTheme="majorHAnsi" w:hAnsiTheme="majorHAnsi"/>
          <w:i/>
          <w:sz w:val="28"/>
          <w:szCs w:val="28"/>
        </w:rPr>
        <w:tab/>
      </w:r>
      <w:r w:rsidRPr="001C68E9">
        <w:rPr>
          <w:rFonts w:asciiTheme="majorHAnsi" w:hAnsiTheme="majorHAnsi"/>
          <w:i/>
          <w:sz w:val="28"/>
          <w:szCs w:val="28"/>
        </w:rPr>
        <w:tab/>
      </w:r>
      <w:r w:rsidRPr="001C68E9">
        <w:rPr>
          <w:rFonts w:asciiTheme="majorHAnsi" w:hAnsiTheme="majorHAnsi"/>
          <w:i/>
          <w:sz w:val="28"/>
          <w:szCs w:val="28"/>
        </w:rPr>
        <w:tab/>
      </w:r>
      <w:r w:rsidRPr="001C68E9">
        <w:rPr>
          <w:rFonts w:asciiTheme="majorHAnsi" w:hAnsiTheme="majorHAnsi"/>
          <w:i/>
          <w:sz w:val="28"/>
          <w:szCs w:val="28"/>
        </w:rPr>
        <w:tab/>
      </w:r>
      <w:r w:rsidRPr="001C68E9">
        <w:rPr>
          <w:rFonts w:asciiTheme="majorHAnsi" w:hAnsiTheme="majorHAnsi"/>
          <w:i/>
          <w:sz w:val="28"/>
          <w:szCs w:val="28"/>
        </w:rPr>
        <w:tab/>
      </w:r>
      <w:r w:rsidR="002615CC" w:rsidRPr="001C68E9">
        <w:rPr>
          <w:rFonts w:asciiTheme="majorHAnsi" w:hAnsiTheme="majorHAnsi"/>
          <w:i/>
          <w:sz w:val="28"/>
          <w:szCs w:val="28"/>
        </w:rPr>
        <w:t xml:space="preserve"> </w:t>
      </w:r>
      <w:r w:rsidRPr="001C68E9">
        <w:rPr>
          <w:rFonts w:asciiTheme="majorHAnsi" w:hAnsiTheme="majorHAnsi"/>
          <w:i/>
          <w:sz w:val="28"/>
          <w:szCs w:val="28"/>
        </w:rPr>
        <w:t xml:space="preserve"> Marina Barač, prof.</w:t>
      </w:r>
      <w:r w:rsidR="001C68E9">
        <w:rPr>
          <w:rFonts w:asciiTheme="majorHAnsi" w:hAnsiTheme="majorHAnsi"/>
          <w:sz w:val="28"/>
          <w:szCs w:val="28"/>
        </w:rPr>
        <w:tab/>
      </w:r>
      <w:r w:rsidR="001C68E9">
        <w:rPr>
          <w:rFonts w:asciiTheme="majorHAnsi" w:hAnsiTheme="majorHAnsi"/>
          <w:sz w:val="28"/>
          <w:szCs w:val="28"/>
        </w:rPr>
        <w:tab/>
      </w:r>
      <w:r w:rsidR="001C68E9">
        <w:rPr>
          <w:rFonts w:asciiTheme="majorHAnsi" w:hAnsiTheme="majorHAnsi"/>
          <w:sz w:val="28"/>
          <w:szCs w:val="28"/>
        </w:rPr>
        <w:tab/>
      </w:r>
      <w:r w:rsidR="001C68E9">
        <w:rPr>
          <w:rFonts w:asciiTheme="majorHAnsi" w:hAnsiTheme="majorHAnsi"/>
          <w:sz w:val="28"/>
          <w:szCs w:val="28"/>
        </w:rPr>
        <w:tab/>
      </w:r>
      <w:r w:rsidR="001C68E9">
        <w:rPr>
          <w:rFonts w:asciiTheme="majorHAnsi" w:hAnsiTheme="majorHAnsi"/>
          <w:sz w:val="28"/>
          <w:szCs w:val="28"/>
        </w:rPr>
        <w:tab/>
      </w:r>
      <w:r w:rsidR="001C68E9">
        <w:rPr>
          <w:rFonts w:asciiTheme="majorHAnsi" w:hAnsiTheme="majorHAnsi"/>
          <w:sz w:val="28"/>
          <w:szCs w:val="28"/>
        </w:rPr>
        <w:tab/>
      </w:r>
      <w:r w:rsidR="001C68E9">
        <w:rPr>
          <w:rFonts w:asciiTheme="majorHAnsi" w:hAnsiTheme="majorHAnsi"/>
          <w:sz w:val="28"/>
          <w:szCs w:val="28"/>
        </w:rPr>
        <w:tab/>
      </w:r>
      <w:r w:rsidR="001C68E9">
        <w:rPr>
          <w:rFonts w:asciiTheme="majorHAnsi" w:hAnsiTheme="majorHAnsi"/>
          <w:sz w:val="28"/>
          <w:szCs w:val="28"/>
        </w:rPr>
        <w:tab/>
      </w:r>
    </w:p>
    <w:p w14:paraId="6550D350" w14:textId="77777777" w:rsidR="00601AC9" w:rsidRPr="00156AA9" w:rsidRDefault="00601AC9" w:rsidP="00601AC9">
      <w:pPr>
        <w:rPr>
          <w:rFonts w:asciiTheme="majorHAnsi" w:hAnsiTheme="majorHAnsi"/>
          <w:sz w:val="28"/>
          <w:szCs w:val="28"/>
        </w:rPr>
      </w:pPr>
    </w:p>
    <w:p w14:paraId="68C78AC9" w14:textId="77777777" w:rsidR="00601AC9" w:rsidRPr="00156AA9" w:rsidRDefault="00601AC9" w:rsidP="00601AC9">
      <w:pPr>
        <w:jc w:val="both"/>
        <w:rPr>
          <w:rFonts w:asciiTheme="majorHAnsi" w:hAnsiTheme="majorHAnsi"/>
          <w:sz w:val="28"/>
          <w:szCs w:val="28"/>
        </w:rPr>
      </w:pPr>
      <w:r w:rsidRPr="00156AA9">
        <w:rPr>
          <w:rFonts w:asciiTheme="majorHAnsi" w:hAnsiTheme="majorHAnsi"/>
          <w:sz w:val="28"/>
          <w:szCs w:val="28"/>
        </w:rPr>
        <w:t xml:space="preserve">Nakon dobivene suglasnosti </w:t>
      </w:r>
      <w:r>
        <w:rPr>
          <w:rFonts w:asciiTheme="majorHAnsi" w:hAnsiTheme="majorHAnsi"/>
          <w:sz w:val="28"/>
          <w:szCs w:val="28"/>
        </w:rPr>
        <w:t>Nadležnog upravnog tijela županije  (</w:t>
      </w:r>
      <w:r w:rsidRPr="00156AA9">
        <w:rPr>
          <w:rFonts w:asciiTheme="majorHAnsi" w:hAnsiTheme="majorHAnsi"/>
          <w:sz w:val="28"/>
          <w:szCs w:val="28"/>
        </w:rPr>
        <w:t>KLASA:</w:t>
      </w:r>
      <w:r>
        <w:rPr>
          <w:rFonts w:asciiTheme="majorHAnsi" w:hAnsiTheme="majorHAnsi"/>
          <w:sz w:val="28"/>
          <w:szCs w:val="28"/>
        </w:rPr>
        <w:t xml:space="preserve">; </w:t>
      </w:r>
      <w:r w:rsidRPr="00156AA9">
        <w:rPr>
          <w:rFonts w:asciiTheme="majorHAnsi" w:hAnsiTheme="majorHAnsi"/>
          <w:sz w:val="28"/>
          <w:szCs w:val="28"/>
        </w:rPr>
        <w:t>URBROJ:</w:t>
      </w:r>
      <w:r>
        <w:rPr>
          <w:rFonts w:asciiTheme="majorHAnsi" w:hAnsiTheme="majorHAnsi"/>
          <w:sz w:val="28"/>
          <w:szCs w:val="28"/>
        </w:rPr>
        <w:t xml:space="preserve"> ) </w:t>
      </w:r>
      <w:r w:rsidRPr="00156AA9">
        <w:rPr>
          <w:rFonts w:asciiTheme="majorHAnsi" w:hAnsiTheme="majorHAnsi"/>
          <w:sz w:val="28"/>
          <w:szCs w:val="28"/>
        </w:rPr>
        <w:t xml:space="preserve">od </w:t>
      </w:r>
      <w:r>
        <w:rPr>
          <w:rFonts w:asciiTheme="majorHAnsi" w:hAnsiTheme="majorHAnsi"/>
          <w:sz w:val="28"/>
          <w:szCs w:val="28"/>
        </w:rPr>
        <w:t>____________________o</w:t>
      </w:r>
      <w:r w:rsidRPr="00156AA9">
        <w:rPr>
          <w:rFonts w:asciiTheme="majorHAnsi" w:hAnsiTheme="majorHAnsi"/>
          <w:sz w:val="28"/>
          <w:szCs w:val="28"/>
        </w:rPr>
        <w:t xml:space="preserve">vaj Pravilnik objavljen je na oglasnoj ploči Škole </w:t>
      </w:r>
      <w:r>
        <w:rPr>
          <w:rFonts w:asciiTheme="majorHAnsi" w:hAnsiTheme="majorHAnsi"/>
          <w:sz w:val="28"/>
          <w:szCs w:val="28"/>
        </w:rPr>
        <w:t>____________________________,</w:t>
      </w:r>
      <w:r w:rsidRPr="00156AA9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a</w:t>
      </w:r>
      <w:r w:rsidRPr="00156AA9">
        <w:rPr>
          <w:rFonts w:asciiTheme="majorHAnsi" w:hAnsiTheme="majorHAnsi"/>
          <w:sz w:val="28"/>
          <w:szCs w:val="28"/>
        </w:rPr>
        <w:t xml:space="preserve"> stupio je na snagu i</w:t>
      </w:r>
      <w:r>
        <w:rPr>
          <w:rFonts w:asciiTheme="majorHAnsi" w:hAnsiTheme="majorHAnsi"/>
          <w:sz w:val="28"/>
          <w:szCs w:val="28"/>
        </w:rPr>
        <w:t>stekom osmog dana od dana objave.</w:t>
      </w:r>
    </w:p>
    <w:p w14:paraId="4A244258" w14:textId="77777777" w:rsidR="00601AC9" w:rsidRDefault="00601AC9" w:rsidP="00601AC9">
      <w:pPr>
        <w:rPr>
          <w:rFonts w:asciiTheme="majorHAnsi" w:hAnsiTheme="majorHAnsi"/>
          <w:sz w:val="28"/>
          <w:szCs w:val="28"/>
        </w:rPr>
      </w:pPr>
      <w:r w:rsidRPr="00156AA9">
        <w:rPr>
          <w:rFonts w:asciiTheme="majorHAnsi" w:hAnsiTheme="majorHAnsi"/>
          <w:sz w:val="28"/>
          <w:szCs w:val="28"/>
        </w:rPr>
        <w:tab/>
      </w:r>
      <w:r w:rsidRPr="00156AA9">
        <w:rPr>
          <w:rFonts w:asciiTheme="majorHAnsi" w:hAnsiTheme="majorHAnsi"/>
          <w:sz w:val="28"/>
          <w:szCs w:val="28"/>
        </w:rPr>
        <w:tab/>
      </w:r>
      <w:r w:rsidRPr="00156AA9">
        <w:rPr>
          <w:rFonts w:asciiTheme="majorHAnsi" w:hAnsiTheme="majorHAnsi"/>
          <w:sz w:val="28"/>
          <w:szCs w:val="28"/>
        </w:rPr>
        <w:tab/>
      </w:r>
      <w:r w:rsidRPr="00156AA9">
        <w:rPr>
          <w:rFonts w:asciiTheme="majorHAnsi" w:hAnsiTheme="majorHAnsi"/>
          <w:sz w:val="28"/>
          <w:szCs w:val="28"/>
        </w:rPr>
        <w:tab/>
      </w:r>
      <w:r w:rsidRPr="00156AA9">
        <w:rPr>
          <w:rFonts w:asciiTheme="majorHAnsi" w:hAnsiTheme="majorHAnsi"/>
          <w:sz w:val="28"/>
          <w:szCs w:val="28"/>
        </w:rPr>
        <w:tab/>
      </w:r>
      <w:r w:rsidRPr="00156AA9">
        <w:rPr>
          <w:rFonts w:asciiTheme="majorHAnsi" w:hAnsiTheme="majorHAnsi"/>
          <w:sz w:val="28"/>
          <w:szCs w:val="28"/>
        </w:rPr>
        <w:tab/>
      </w:r>
      <w:r w:rsidRPr="00156AA9">
        <w:rPr>
          <w:rFonts w:asciiTheme="majorHAnsi" w:hAnsiTheme="majorHAnsi"/>
          <w:sz w:val="28"/>
          <w:szCs w:val="28"/>
        </w:rPr>
        <w:tab/>
        <w:t xml:space="preserve"> </w:t>
      </w:r>
    </w:p>
    <w:p w14:paraId="6C121770" w14:textId="77777777" w:rsidR="00601AC9" w:rsidRPr="00601AC9" w:rsidRDefault="00601AC9" w:rsidP="00601AC9">
      <w:pPr>
        <w:rPr>
          <w:rFonts w:asciiTheme="majorHAnsi" w:hAnsiTheme="majorHAnsi"/>
          <w:i/>
          <w:sz w:val="28"/>
          <w:szCs w:val="28"/>
        </w:rPr>
      </w:pPr>
    </w:p>
    <w:p w14:paraId="0D1A0BFE" w14:textId="77777777" w:rsidR="00601AC9" w:rsidRPr="00601AC9" w:rsidRDefault="00601AC9" w:rsidP="00601AC9">
      <w:pPr>
        <w:rPr>
          <w:rFonts w:asciiTheme="majorHAnsi" w:hAnsiTheme="majorHAnsi"/>
          <w:i/>
          <w:sz w:val="28"/>
          <w:szCs w:val="28"/>
        </w:rPr>
      </w:pPr>
    </w:p>
    <w:p w14:paraId="3B4ABCC1" w14:textId="77777777" w:rsidR="00601AC9" w:rsidRPr="00601AC9" w:rsidRDefault="00601AC9" w:rsidP="00601AC9">
      <w:pPr>
        <w:rPr>
          <w:rFonts w:asciiTheme="majorHAnsi" w:hAnsiTheme="majorHAnsi"/>
          <w:i/>
          <w:sz w:val="28"/>
          <w:szCs w:val="28"/>
        </w:rPr>
      </w:pPr>
      <w:r w:rsidRPr="00601AC9">
        <w:rPr>
          <w:rFonts w:asciiTheme="majorHAnsi" w:hAnsiTheme="majorHAnsi"/>
          <w:i/>
          <w:sz w:val="28"/>
          <w:szCs w:val="28"/>
        </w:rPr>
        <w:t xml:space="preserve">                                                                                   Ravnatelj:</w:t>
      </w:r>
    </w:p>
    <w:p w14:paraId="3D381BC5" w14:textId="77777777" w:rsidR="00601AC9" w:rsidRPr="00601AC9" w:rsidRDefault="00601AC9" w:rsidP="00601AC9">
      <w:pPr>
        <w:rPr>
          <w:rFonts w:asciiTheme="majorHAnsi" w:hAnsiTheme="majorHAnsi"/>
          <w:i/>
          <w:sz w:val="28"/>
          <w:szCs w:val="28"/>
        </w:rPr>
      </w:pPr>
    </w:p>
    <w:p w14:paraId="2C8E1E5F" w14:textId="77777777" w:rsidR="00601AC9" w:rsidRPr="00601AC9" w:rsidRDefault="00601AC9" w:rsidP="00601AC9">
      <w:pPr>
        <w:rPr>
          <w:rFonts w:asciiTheme="majorHAnsi" w:hAnsiTheme="majorHAnsi"/>
          <w:i/>
          <w:sz w:val="28"/>
          <w:szCs w:val="28"/>
        </w:rPr>
      </w:pPr>
      <w:r w:rsidRPr="00601AC9">
        <w:rPr>
          <w:rFonts w:asciiTheme="majorHAnsi" w:hAnsiTheme="majorHAnsi"/>
          <w:i/>
          <w:sz w:val="28"/>
          <w:szCs w:val="28"/>
        </w:rPr>
        <w:tab/>
      </w:r>
      <w:r w:rsidRPr="00601AC9">
        <w:rPr>
          <w:rFonts w:asciiTheme="majorHAnsi" w:hAnsiTheme="majorHAnsi"/>
          <w:i/>
          <w:sz w:val="28"/>
          <w:szCs w:val="28"/>
        </w:rPr>
        <w:tab/>
      </w:r>
      <w:r w:rsidRPr="00601AC9">
        <w:rPr>
          <w:rFonts w:asciiTheme="majorHAnsi" w:hAnsiTheme="majorHAnsi"/>
          <w:i/>
          <w:sz w:val="28"/>
          <w:szCs w:val="28"/>
        </w:rPr>
        <w:tab/>
      </w:r>
      <w:r w:rsidRPr="00601AC9">
        <w:rPr>
          <w:rFonts w:asciiTheme="majorHAnsi" w:hAnsiTheme="majorHAnsi"/>
          <w:i/>
          <w:sz w:val="28"/>
          <w:szCs w:val="28"/>
        </w:rPr>
        <w:tab/>
      </w:r>
      <w:r w:rsidRPr="00601AC9">
        <w:rPr>
          <w:rFonts w:asciiTheme="majorHAnsi" w:hAnsiTheme="majorHAnsi"/>
          <w:i/>
          <w:sz w:val="28"/>
          <w:szCs w:val="28"/>
        </w:rPr>
        <w:tab/>
      </w:r>
      <w:r w:rsidRPr="00601AC9">
        <w:rPr>
          <w:rFonts w:asciiTheme="majorHAnsi" w:hAnsiTheme="majorHAnsi"/>
          <w:i/>
          <w:sz w:val="28"/>
          <w:szCs w:val="28"/>
        </w:rPr>
        <w:tab/>
      </w:r>
      <w:r w:rsidRPr="00601AC9">
        <w:rPr>
          <w:rFonts w:asciiTheme="majorHAnsi" w:hAnsiTheme="majorHAnsi"/>
          <w:i/>
          <w:sz w:val="28"/>
          <w:szCs w:val="28"/>
        </w:rPr>
        <w:tab/>
        <w:t xml:space="preserve">   Marin </w:t>
      </w:r>
      <w:proofErr w:type="spellStart"/>
      <w:r w:rsidRPr="00601AC9">
        <w:rPr>
          <w:rFonts w:asciiTheme="majorHAnsi" w:hAnsiTheme="majorHAnsi"/>
          <w:i/>
          <w:sz w:val="28"/>
          <w:szCs w:val="28"/>
        </w:rPr>
        <w:t>Tvrdić</w:t>
      </w:r>
      <w:proofErr w:type="spellEnd"/>
      <w:r w:rsidRPr="00601AC9">
        <w:rPr>
          <w:rFonts w:asciiTheme="majorHAnsi" w:hAnsiTheme="majorHAnsi"/>
          <w:i/>
          <w:sz w:val="28"/>
          <w:szCs w:val="28"/>
        </w:rPr>
        <w:t>, dipl. ing.</w:t>
      </w:r>
    </w:p>
    <w:p w14:paraId="632FF921" w14:textId="77777777" w:rsidR="0007188B" w:rsidRPr="0007188B" w:rsidRDefault="0007188B">
      <w:pPr>
        <w:rPr>
          <w:rFonts w:asciiTheme="majorHAnsi" w:hAnsiTheme="majorHAnsi"/>
          <w:i/>
          <w:sz w:val="28"/>
          <w:szCs w:val="28"/>
        </w:rPr>
      </w:pPr>
    </w:p>
    <w:sectPr w:rsidR="0007188B" w:rsidRPr="0007188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53E6C" w14:textId="77777777" w:rsidR="00351E34" w:rsidRDefault="00351E34" w:rsidP="00156AA9">
      <w:pPr>
        <w:spacing w:after="0" w:line="240" w:lineRule="auto"/>
      </w:pPr>
      <w:r>
        <w:separator/>
      </w:r>
    </w:p>
  </w:endnote>
  <w:endnote w:type="continuationSeparator" w:id="0">
    <w:p w14:paraId="59F97A9A" w14:textId="77777777" w:rsidR="00351E34" w:rsidRDefault="00351E34" w:rsidP="00156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379565"/>
      <w:docPartObj>
        <w:docPartGallery w:val="Page Numbers (Bottom of Page)"/>
        <w:docPartUnique/>
      </w:docPartObj>
    </w:sdtPr>
    <w:sdtContent>
      <w:p w14:paraId="10D8F1A4" w14:textId="77777777" w:rsidR="00156AA9" w:rsidRDefault="00156AA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681">
          <w:rPr>
            <w:noProof/>
          </w:rPr>
          <w:t>1</w:t>
        </w:r>
        <w:r>
          <w:fldChar w:fldCharType="end"/>
        </w:r>
      </w:p>
    </w:sdtContent>
  </w:sdt>
  <w:p w14:paraId="6DBAD507" w14:textId="77777777" w:rsidR="00156AA9" w:rsidRDefault="00156AA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88142" w14:textId="77777777" w:rsidR="00351E34" w:rsidRDefault="00351E34" w:rsidP="00156AA9">
      <w:pPr>
        <w:spacing w:after="0" w:line="240" w:lineRule="auto"/>
      </w:pPr>
      <w:r>
        <w:separator/>
      </w:r>
    </w:p>
  </w:footnote>
  <w:footnote w:type="continuationSeparator" w:id="0">
    <w:p w14:paraId="72DD8CF1" w14:textId="77777777" w:rsidR="00351E34" w:rsidRDefault="00351E34" w:rsidP="00156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00271"/>
    <w:multiLevelType w:val="hybridMultilevel"/>
    <w:tmpl w:val="FD288F6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70A71"/>
    <w:multiLevelType w:val="hybridMultilevel"/>
    <w:tmpl w:val="8732E9BC"/>
    <w:lvl w:ilvl="0" w:tplc="7BAAAEFA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63D11"/>
    <w:multiLevelType w:val="hybridMultilevel"/>
    <w:tmpl w:val="0EB23E48"/>
    <w:lvl w:ilvl="0" w:tplc="B3009928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D6813"/>
    <w:multiLevelType w:val="hybridMultilevel"/>
    <w:tmpl w:val="C31235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80470"/>
    <w:multiLevelType w:val="hybridMultilevel"/>
    <w:tmpl w:val="EE049BFA"/>
    <w:lvl w:ilvl="0" w:tplc="7BAAAEFA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8272B"/>
    <w:multiLevelType w:val="hybridMultilevel"/>
    <w:tmpl w:val="857C769A"/>
    <w:lvl w:ilvl="0" w:tplc="FC8C35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142213">
    <w:abstractNumId w:val="4"/>
  </w:num>
  <w:num w:numId="2" w16cid:durableId="1061639940">
    <w:abstractNumId w:val="5"/>
  </w:num>
  <w:num w:numId="3" w16cid:durableId="645743471">
    <w:abstractNumId w:val="1"/>
  </w:num>
  <w:num w:numId="4" w16cid:durableId="461121073">
    <w:abstractNumId w:val="3"/>
  </w:num>
  <w:num w:numId="5" w16cid:durableId="676036471">
    <w:abstractNumId w:val="6"/>
  </w:num>
  <w:num w:numId="6" w16cid:durableId="373307697">
    <w:abstractNumId w:val="2"/>
  </w:num>
  <w:num w:numId="7" w16cid:durableId="2095659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AA9"/>
    <w:rsid w:val="0007188B"/>
    <w:rsid w:val="00156AA9"/>
    <w:rsid w:val="0016304C"/>
    <w:rsid w:val="001A0E7E"/>
    <w:rsid w:val="001C478B"/>
    <w:rsid w:val="001C68E9"/>
    <w:rsid w:val="002045D9"/>
    <w:rsid w:val="00260681"/>
    <w:rsid w:val="002615CC"/>
    <w:rsid w:val="002945ED"/>
    <w:rsid w:val="00351E34"/>
    <w:rsid w:val="00357163"/>
    <w:rsid w:val="003E1460"/>
    <w:rsid w:val="004C5F04"/>
    <w:rsid w:val="00564AC7"/>
    <w:rsid w:val="005B6AF2"/>
    <w:rsid w:val="005F050C"/>
    <w:rsid w:val="00601AC9"/>
    <w:rsid w:val="00662DA8"/>
    <w:rsid w:val="0067773E"/>
    <w:rsid w:val="008134BF"/>
    <w:rsid w:val="00891F37"/>
    <w:rsid w:val="00912D43"/>
    <w:rsid w:val="00923946"/>
    <w:rsid w:val="00993D60"/>
    <w:rsid w:val="00A8232D"/>
    <w:rsid w:val="00B05804"/>
    <w:rsid w:val="00B96A5C"/>
    <w:rsid w:val="00BD3F25"/>
    <w:rsid w:val="00E07CA0"/>
    <w:rsid w:val="00E5028D"/>
    <w:rsid w:val="00EC133A"/>
    <w:rsid w:val="00F30331"/>
    <w:rsid w:val="00F91D23"/>
    <w:rsid w:val="00FB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E69D0"/>
  <w15:docId w15:val="{6F5DD37F-5AD9-4060-B559-966361F7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AA9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56AA9"/>
    <w:pPr>
      <w:ind w:left="720"/>
      <w:contextualSpacing/>
    </w:pPr>
  </w:style>
  <w:style w:type="paragraph" w:customStyle="1" w:styleId="box458208">
    <w:name w:val="box_458208"/>
    <w:basedOn w:val="Normal"/>
    <w:rsid w:val="00156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156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6AA9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56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6AA9"/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2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2A8C"/>
    <w:rPr>
      <w:rFonts w:ascii="Tahoma" w:eastAsiaTheme="minorEastAsia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Katarina Vodička Mihić</cp:lastModifiedBy>
  <cp:revision>2</cp:revision>
  <cp:lastPrinted>2020-03-06T12:19:00Z</cp:lastPrinted>
  <dcterms:created xsi:type="dcterms:W3CDTF">2026-02-16T09:51:00Z</dcterms:created>
  <dcterms:modified xsi:type="dcterms:W3CDTF">2026-02-16T09:51:00Z</dcterms:modified>
</cp:coreProperties>
</file>