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F45F0" w14:textId="77777777" w:rsidR="00C92411" w:rsidRDefault="008C3832">
      <w:pPr>
        <w:rPr>
          <w:b/>
        </w:rPr>
      </w:pPr>
      <w:r>
        <w:rPr>
          <w:b/>
        </w:rPr>
        <w:t xml:space="preserve">TEHNIČKA ŠKOLA ZA STROJARSTVO I MEHATRONIKU SPLIT.                                                                           </w:t>
      </w:r>
    </w:p>
    <w:p w14:paraId="391F45F1" w14:textId="77777777" w:rsidR="00C92411" w:rsidRDefault="00C92411">
      <w:pPr>
        <w:rPr>
          <w:b/>
        </w:rPr>
      </w:pPr>
    </w:p>
    <w:p w14:paraId="391F45F2" w14:textId="77777777" w:rsidR="00C92411" w:rsidRDefault="00C92411">
      <w:pPr>
        <w:rPr>
          <w:b/>
        </w:rPr>
      </w:pPr>
    </w:p>
    <w:p w14:paraId="391F45F3" w14:textId="4CB68E6B" w:rsidR="00C92411" w:rsidRDefault="008C3832">
      <w:pPr>
        <w:rPr>
          <w:b/>
        </w:rPr>
      </w:pPr>
      <w:r>
        <w:rPr>
          <w:b/>
        </w:rPr>
        <w:t>KRITERIJI ZA OCJENJIVANJE UČENIKA PO ELEMENTIMA.   TZK.   ZA 202</w:t>
      </w:r>
      <w:r w:rsidR="000F435C">
        <w:rPr>
          <w:b/>
        </w:rPr>
        <w:t>4/</w:t>
      </w:r>
      <w:r>
        <w:rPr>
          <w:b/>
        </w:rPr>
        <w:t>202</w:t>
      </w:r>
      <w:r w:rsidR="000F435C">
        <w:rPr>
          <w:b/>
        </w:rPr>
        <w:t>5</w:t>
      </w:r>
    </w:p>
    <w:p w14:paraId="391F45F4" w14:textId="77777777" w:rsidR="00C92411" w:rsidRDefault="00C92411"/>
    <w:p w14:paraId="391F45F5" w14:textId="77777777" w:rsidR="00C92411" w:rsidRDefault="008C3832">
      <w:r>
        <w:t>Element ocjenjivanja –</w:t>
      </w:r>
      <w:r>
        <w:rPr>
          <w:b/>
        </w:rPr>
        <w:t>motorička znanja –razina</w:t>
      </w:r>
      <w:r>
        <w:t xml:space="preserve"> naučenosti određenih motoričkih gibanja(nastavne teme) na posljednjem satu njihove pojavnosti,temeljne nastavne teme 5-10 ocjena.</w:t>
      </w:r>
    </w:p>
    <w:p w14:paraId="391F45F6" w14:textId="77777777" w:rsidR="00C92411" w:rsidRDefault="008C3832">
      <w:r>
        <w:t>Različita učvršćenost motoričkih znanja u SŽS određuje razine kvalitete izvedbe i može se stupnjevati po mjerilima (kriteriji</w:t>
      </w:r>
      <w:r>
        <w:t>ma):</w:t>
      </w:r>
    </w:p>
    <w:p w14:paraId="391F45F7" w14:textId="77777777" w:rsidR="00C92411" w:rsidRDefault="008C3832">
      <w:r>
        <w:t xml:space="preserve">Prvi stupanj: učenik ne može izvesti gibanje ili povremeno uspije (faza usvajanja) </w:t>
      </w:r>
      <w:r>
        <w:rPr>
          <w:b/>
        </w:rPr>
        <w:t>nedovoljan (1).</w:t>
      </w:r>
    </w:p>
    <w:p w14:paraId="391F45F8" w14:textId="77777777" w:rsidR="00C92411" w:rsidRDefault="008C3832">
      <w:r>
        <w:t xml:space="preserve">Drugi stupanj: izvodi gibanje da se prepoznaju osnovni prostorni pokazatelji gibanja (početno usavršavanje): </w:t>
      </w:r>
      <w:r>
        <w:rPr>
          <w:b/>
        </w:rPr>
        <w:t>dovoljan (2).</w:t>
      </w:r>
    </w:p>
    <w:p w14:paraId="391F45F9" w14:textId="77777777" w:rsidR="00C92411" w:rsidRDefault="008C3832">
      <w:pPr>
        <w:rPr>
          <w:b/>
        </w:rPr>
      </w:pPr>
      <w:r>
        <w:t>Treći stupanj: izvodi praviln</w:t>
      </w:r>
      <w:r>
        <w:t xml:space="preserve">o prostorne pokazatelje gibanja ali vremenski ne  ( napredno usavršavanje ): </w:t>
      </w:r>
      <w:r>
        <w:rPr>
          <w:b/>
        </w:rPr>
        <w:t>dobar (3).</w:t>
      </w:r>
    </w:p>
    <w:p w14:paraId="391F45FA" w14:textId="77777777" w:rsidR="00C92411" w:rsidRDefault="008C3832">
      <w:pPr>
        <w:rPr>
          <w:b/>
        </w:rPr>
      </w:pPr>
      <w:r>
        <w:t xml:space="preserve">Četvrti stupanj : izvodi pravilno ali postoje još prostorno vremenski odstupanja ( faza stabilizacije ): </w:t>
      </w:r>
      <w:r>
        <w:rPr>
          <w:b/>
        </w:rPr>
        <w:t>vrlo dobar (4).</w:t>
      </w:r>
    </w:p>
    <w:p w14:paraId="391F45FB" w14:textId="77777777" w:rsidR="00C92411" w:rsidRDefault="008C3832">
      <w:r>
        <w:t xml:space="preserve">Peti stupanj : pravilno gibanje bez odstupanja </w:t>
      </w:r>
      <w:r>
        <w:t xml:space="preserve">od standardne izvedbe ( automatizacija ): </w:t>
      </w:r>
      <w:r>
        <w:rPr>
          <w:b/>
        </w:rPr>
        <w:t>odličan (5).</w:t>
      </w:r>
      <w:r>
        <w:rPr>
          <w:b/>
        </w:rPr>
        <w:br/>
      </w:r>
    </w:p>
    <w:p w14:paraId="391F45FC" w14:textId="77777777" w:rsidR="00C92411" w:rsidRDefault="008C3832">
      <w:r>
        <w:t xml:space="preserve">Element ocjenjivanja- </w:t>
      </w:r>
      <w:r>
        <w:rPr>
          <w:b/>
        </w:rPr>
        <w:t>motorička postignuća</w:t>
      </w:r>
      <w:r>
        <w:t>-iskazuje spregu motoričkih znanja, motoričkih sposobnosti i ili funkcionalnih sposobnosti s ciljem postizanja osobno najboljeg postignuća. Kriteriji za procj</w:t>
      </w:r>
      <w:r>
        <w:t>enu postignuća- ocjenjivanje – 2-3  puta godišnje one programske sadržaje koji najbolje prezentiraju neku nastavnu cjelinu.</w:t>
      </w:r>
    </w:p>
    <w:p w14:paraId="391F45FD" w14:textId="77777777" w:rsidR="00C92411" w:rsidRDefault="008C3832">
      <w:r>
        <w:t>Element ocjenjivanja –</w:t>
      </w:r>
      <w:r>
        <w:rPr>
          <w:b/>
        </w:rPr>
        <w:t>kinatropološka postignuća (dostignuća)-</w:t>
      </w:r>
      <w:r>
        <w:t>postignuća učenika iz pod prostora morfološka obilježja ,motoričke i fu</w:t>
      </w:r>
      <w:r>
        <w:t>nkcionalne sposobnosti, provodi se 2 puta godišnje.</w:t>
      </w:r>
    </w:p>
    <w:p w14:paraId="391F45FE" w14:textId="77777777" w:rsidR="00C92411" w:rsidRDefault="008C3832">
      <w:r>
        <w:t xml:space="preserve">Element ocjenjivanja – </w:t>
      </w:r>
      <w:r>
        <w:rPr>
          <w:b/>
        </w:rPr>
        <w:t>odgojni učinci</w:t>
      </w:r>
      <w:r>
        <w:t xml:space="preserve"> – učinci odgojnog rada s učenikom i odgojne reakcije učenika tijekom nastavnog procesa. Ocjenjuje se kroz : 1. aktivnost na satu; 2. vladanje na satu ; 3. razina zdra</w:t>
      </w:r>
      <w:r>
        <w:t>vstveno – higijenskih navika; 4. sudjelovanje u izvannastavnim i izvanškolskim aktivnostima.</w:t>
      </w:r>
    </w:p>
    <w:p w14:paraId="391F45FF" w14:textId="77777777" w:rsidR="00C92411" w:rsidRDefault="00C92411"/>
    <w:p w14:paraId="391F4600" w14:textId="77777777" w:rsidR="00C92411" w:rsidRDefault="00C92411"/>
    <w:p w14:paraId="391F4601" w14:textId="77777777" w:rsidR="00C92411" w:rsidRDefault="00C92411"/>
    <w:p w14:paraId="391F4602" w14:textId="77777777" w:rsidR="00C92411" w:rsidRDefault="00C92411"/>
    <w:p w14:paraId="391F4603" w14:textId="77777777" w:rsidR="00C92411" w:rsidRDefault="00C92411"/>
    <w:p w14:paraId="391F4604" w14:textId="0FFFBB10" w:rsidR="00C92411" w:rsidRDefault="008C3832">
      <w:r>
        <w:t xml:space="preserve">SPLIT  </w:t>
      </w:r>
      <w:r w:rsidR="000F435C">
        <w:t>09</w:t>
      </w:r>
      <w:r w:rsidR="00E90CDF">
        <w:t>,</w:t>
      </w:r>
      <w:bookmarkStart w:id="0" w:name="_GoBack"/>
      <w:bookmarkEnd w:id="0"/>
      <w:r>
        <w:t>09,202</w:t>
      </w:r>
      <w:r w:rsidR="000F435C">
        <w:t>4</w:t>
      </w:r>
      <w:r>
        <w:t xml:space="preserve">                                                .   Prof.  TZK-  DAVOR  KARL</w:t>
      </w:r>
    </w:p>
    <w:sectPr w:rsidR="00C9241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11"/>
    <w:rsid w:val="000F435C"/>
    <w:rsid w:val="002640E6"/>
    <w:rsid w:val="00532FF7"/>
    <w:rsid w:val="008C3832"/>
    <w:rsid w:val="00B3292A"/>
    <w:rsid w:val="00C92411"/>
    <w:rsid w:val="00D26BEF"/>
    <w:rsid w:val="00E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45F0"/>
  <w15:docId w15:val="{D8EB7342-4FB6-482B-996B-0007CA05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3" ma:contentTypeDescription="Create a new document." ma:contentTypeScope="" ma:versionID="e439de55326da753b64d6b5f3bcc7efc">
  <xsd:schema xmlns:xsd="http://www.w3.org/2001/XMLSchema" xmlns:xs="http://www.w3.org/2001/XMLSchema" xmlns:p="http://schemas.microsoft.com/office/2006/metadata/properties" xmlns:ns3="5f51d39f-e41f-4a36-8da7-c3d9be1b3858" xmlns:ns4="41a68943-6721-478c-8c0e-6c969a54981a" targetNamespace="http://schemas.microsoft.com/office/2006/metadata/properties" ma:root="true" ma:fieldsID="7c8d2aca52654c71e39c18c7f9acdf7e" ns3:_="" ns4:_="">
    <xsd:import namespace="5f51d39f-e41f-4a36-8da7-c3d9be1b3858"/>
    <xsd:import namespace="41a68943-6721-478c-8c0e-6c969a5498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A607A-B61B-403A-AFBC-E1ADB1F84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1d39f-e41f-4a36-8da7-c3d9be1b3858"/>
    <ds:schemaRef ds:uri="41a68943-6721-478c-8c0e-6c969a549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C98EB-EF4B-427F-B755-67EE8503E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960222-7FAA-4EC1-9C15-203270C1D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dcterms:created xsi:type="dcterms:W3CDTF">2024-09-20T05:43:00Z</dcterms:created>
  <dcterms:modified xsi:type="dcterms:W3CDTF">2024-09-20T05:43:00Z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0x010100FE18A51BAE5CF24EB53D54C6F47F8DA1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