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7C" w:rsidRDefault="00A04D7C" w:rsidP="00A04D7C">
      <w:pPr>
        <w:rPr>
          <w:bCs/>
        </w:rPr>
      </w:pPr>
    </w:p>
    <w:p w:rsidR="00A04D7C" w:rsidRDefault="00A04D7C" w:rsidP="00A04D7C">
      <w:pPr>
        <w:rPr>
          <w:b/>
        </w:rPr>
      </w:pPr>
      <w:r>
        <w:rPr>
          <w:b/>
        </w:rPr>
        <w:t>3</w:t>
      </w:r>
      <w:r w:rsidRPr="009610F3">
        <w:rPr>
          <w:b/>
        </w:rPr>
        <w:t xml:space="preserve">.) </w:t>
      </w:r>
      <w:bookmarkStart w:id="0" w:name="_GoBack"/>
      <w:r w:rsidRPr="009610F3">
        <w:rPr>
          <w:b/>
        </w:rPr>
        <w:t>Pokus kratkog spoja transformatora</w:t>
      </w:r>
      <w:bookmarkEnd w:id="0"/>
    </w:p>
    <w:p w:rsidR="00A04D7C" w:rsidRDefault="00A04D7C" w:rsidP="00A04D7C">
      <w:pPr>
        <w:rPr>
          <w:b/>
        </w:rPr>
      </w:pPr>
    </w:p>
    <w:p w:rsidR="00A04D7C" w:rsidRDefault="00A04D7C" w:rsidP="00A04D7C">
      <w:r w:rsidRPr="009610F3">
        <w:t xml:space="preserve">Kratki </w:t>
      </w:r>
      <w:proofErr w:type="gramStart"/>
      <w:r w:rsidRPr="009610F3">
        <w:t>spoj</w:t>
      </w:r>
      <w:r>
        <w:rPr>
          <w:b/>
        </w:rPr>
        <w:t xml:space="preserve"> </w:t>
      </w:r>
      <w:r>
        <w:t xml:space="preserve"> transformatora</w:t>
      </w:r>
      <w:proofErr w:type="gramEnd"/>
      <w:r>
        <w:t xml:space="preserve"> je stanje kvara kod kojeg je na primar doveden izmjenični napon, a stezaljke sekundara su kratko spojene. To bi značilo da je </w:t>
      </w:r>
      <w:proofErr w:type="gramStart"/>
      <w:r>
        <w:t>na</w:t>
      </w:r>
      <w:proofErr w:type="gramEnd"/>
      <w:r>
        <w:t xml:space="preserve"> sekundaru napon nula. </w:t>
      </w:r>
    </w:p>
    <w:p w:rsidR="00A04D7C" w:rsidRDefault="00A04D7C" w:rsidP="00A04D7C">
      <w:r>
        <w:t xml:space="preserve">Struje koje bi u tom slučaju prolazile transformatorom bile bi nekoliko puta veće </w:t>
      </w:r>
      <w:proofErr w:type="gramStart"/>
      <w:r>
        <w:t>od</w:t>
      </w:r>
      <w:proofErr w:type="gramEnd"/>
      <w:r>
        <w:t xml:space="preserve"> nazivnih struja transformatora. Jasno je da je ovakvo stanje izuzetno lose, jer znatno veće struje povećavaju gubitke u bakrenim namotima i ako se ovakvo stanje ne prekine dolazi do uništenja transformatora! </w:t>
      </w:r>
    </w:p>
    <w:p w:rsidR="00A04D7C" w:rsidRDefault="00A04D7C" w:rsidP="00A04D7C"/>
    <w:p w:rsidR="00A04D7C" w:rsidRDefault="00A04D7C" w:rsidP="00A04D7C">
      <w:r>
        <w:t xml:space="preserve">Jasno da kratki spoj i pokus kratkog spoja nisu isti pojmovi, naime </w:t>
      </w:r>
      <w:r w:rsidRPr="00471A88">
        <w:rPr>
          <w:b/>
        </w:rPr>
        <w:t>pokus kratkog spoja provodi se u kontroliranim uvjetima</w:t>
      </w:r>
      <w:r>
        <w:t>:</w:t>
      </w:r>
    </w:p>
    <w:p w:rsidR="00A04D7C" w:rsidRDefault="00A04D7C" w:rsidP="00A04D7C"/>
    <w:p w:rsidR="00A04D7C" w:rsidRDefault="00A04D7C" w:rsidP="00A04D7C">
      <w:r>
        <w:t>Ovaj pokus koristimo kako bi dobili glavne karakteristike pojedinog transformatora.</w:t>
      </w:r>
    </w:p>
    <w:p w:rsidR="00A04D7C" w:rsidRDefault="00A04D7C" w:rsidP="00A04D7C"/>
    <w:p w:rsidR="00A04D7C" w:rsidRDefault="00A04D7C" w:rsidP="00A04D7C">
      <w:r>
        <w:t>Shema prema kojom izvodimo pokus kratkog spoja:</w:t>
      </w:r>
    </w:p>
    <w:p w:rsidR="00A04D7C" w:rsidRDefault="00A04D7C" w:rsidP="00A04D7C"/>
    <w:p w:rsidR="00A04D7C" w:rsidRDefault="00A04D7C" w:rsidP="00A04D7C">
      <w:r w:rsidRPr="00161E8A">
        <w:rPr>
          <w:noProof/>
          <w:lang w:val="hr-HR" w:eastAsia="hr-HR" w:bidi="ar-SA"/>
        </w:rPr>
        <w:drawing>
          <wp:inline distT="0" distB="0" distL="0" distR="0" wp14:anchorId="4E776991" wp14:editId="5619CB7F">
            <wp:extent cx="6332220" cy="2169160"/>
            <wp:effectExtent l="0" t="0" r="0" b="0"/>
            <wp:docPr id="2" name="Slika 2" descr="C:\Users\Korisnik\OneDrive\Slike\Snimke zaslona\2023-01-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OneDrive\Slike\Snimke zaslona\2023-01-21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D7C" w:rsidRDefault="00A04D7C" w:rsidP="00A04D7C">
      <w:r>
        <w:t xml:space="preserve">Prije spajanja električne sheme učenici gledaju video </w:t>
      </w:r>
      <w:proofErr w:type="gramStart"/>
      <w:r>
        <w:t>na</w:t>
      </w:r>
      <w:proofErr w:type="gramEnd"/>
      <w:r>
        <w:t xml:space="preserve"> slijedećoj poveznici:</w:t>
      </w:r>
    </w:p>
    <w:p w:rsidR="00A04D7C" w:rsidRPr="00D12196" w:rsidRDefault="00A04D7C" w:rsidP="00A04D7C"/>
    <w:p w:rsidR="00A04D7C" w:rsidRPr="00D12196" w:rsidRDefault="00A04D7C" w:rsidP="00A04D7C">
      <w:r w:rsidRPr="00D12196">
        <w:t xml:space="preserve">    </w:t>
      </w:r>
      <w:r>
        <w:t xml:space="preserve">                          </w:t>
      </w:r>
      <w:r w:rsidRPr="00D12196">
        <w:t xml:space="preserve">  </w:t>
      </w:r>
      <w:hyperlink r:id="rId6" w:history="1">
        <w:r w:rsidRPr="00FE73ED">
          <w:rPr>
            <w:rStyle w:val="Hiperveza"/>
          </w:rPr>
          <w:t>https://youtu.be/1bZkGL9MVKw</w:t>
        </w:r>
      </w:hyperlink>
      <w:r>
        <w:t xml:space="preserve"> </w:t>
      </w:r>
    </w:p>
    <w:p w:rsidR="00A04D7C" w:rsidRDefault="00A04D7C" w:rsidP="00A04D7C"/>
    <w:p w:rsidR="00A04D7C" w:rsidRDefault="00A04D7C" w:rsidP="00A04D7C">
      <w:r>
        <w:t>Nakon toga u paru spajaju instrumente i transformator prema gornjoj električnoj shemi.</w:t>
      </w:r>
    </w:p>
    <w:p w:rsidR="00A04D7C" w:rsidRDefault="00A04D7C" w:rsidP="00A04D7C"/>
    <w:p w:rsidR="00A04D7C" w:rsidRDefault="00A04D7C" w:rsidP="00A04D7C"/>
    <w:p w:rsidR="00A04D7C" w:rsidRDefault="00A04D7C" w:rsidP="00A04D7C">
      <w:pPr>
        <w:rPr>
          <w:b/>
          <w:bCs/>
          <w:vertAlign w:val="subscript"/>
        </w:rPr>
      </w:pPr>
      <w:r>
        <w:t xml:space="preserve">Kroz pokus kratkog spoja transformatora dobijemo najvažnije ispitivanje transformatora. Mjerimo napon primara </w:t>
      </w:r>
      <w:r>
        <w:rPr>
          <w:b/>
          <w:bCs/>
        </w:rPr>
        <w:t>U</w:t>
      </w:r>
      <w:r>
        <w:rPr>
          <w:b/>
          <w:bCs/>
          <w:vertAlign w:val="subscript"/>
        </w:rPr>
        <w:t>K</w:t>
      </w:r>
      <w:r>
        <w:t xml:space="preserve">, struju primara </w:t>
      </w:r>
      <w:r>
        <w:rPr>
          <w:b/>
          <w:bCs/>
        </w:rPr>
        <w:t>I</w:t>
      </w:r>
      <w:r>
        <w:rPr>
          <w:b/>
          <w:bCs/>
          <w:vertAlign w:val="subscript"/>
        </w:rPr>
        <w:t xml:space="preserve">1 </w:t>
      </w:r>
      <w:r>
        <w:t xml:space="preserve">koja ne smije </w:t>
      </w:r>
      <w:proofErr w:type="gramStart"/>
      <w:r>
        <w:t xml:space="preserve">prijeći  </w:t>
      </w:r>
      <w:r>
        <w:rPr>
          <w:b/>
          <w:bCs/>
        </w:rPr>
        <w:t>I</w:t>
      </w:r>
      <w:r>
        <w:rPr>
          <w:b/>
          <w:bCs/>
          <w:vertAlign w:val="subscript"/>
        </w:rPr>
        <w:t>1N</w:t>
      </w:r>
      <w:proofErr w:type="gramEnd"/>
      <w:r>
        <w:rPr>
          <w:b/>
          <w:bCs/>
          <w:vertAlign w:val="subscript"/>
        </w:rPr>
        <w:t xml:space="preserve"> </w:t>
      </w:r>
      <w:r>
        <w:t xml:space="preserve">, snagu primara </w:t>
      </w:r>
      <w:r>
        <w:rPr>
          <w:b/>
          <w:bCs/>
        </w:rPr>
        <w:t>P</w:t>
      </w:r>
      <w:r>
        <w:rPr>
          <w:b/>
          <w:bCs/>
          <w:vertAlign w:val="subscript"/>
        </w:rPr>
        <w:t>K</w:t>
      </w:r>
      <w:r>
        <w:t xml:space="preserve"> i struju sekundara </w:t>
      </w:r>
      <w:r>
        <w:rPr>
          <w:b/>
          <w:bCs/>
        </w:rPr>
        <w:t>I</w:t>
      </w:r>
      <w:r>
        <w:rPr>
          <w:b/>
          <w:bCs/>
          <w:vertAlign w:val="subscript"/>
        </w:rPr>
        <w:t>2</w:t>
      </w:r>
      <w:r>
        <w:t xml:space="preserve"> koja ne smije prijeći  </w:t>
      </w:r>
      <w:r>
        <w:rPr>
          <w:b/>
          <w:bCs/>
        </w:rPr>
        <w:t>I</w:t>
      </w:r>
      <w:r>
        <w:rPr>
          <w:b/>
          <w:bCs/>
          <w:vertAlign w:val="subscript"/>
        </w:rPr>
        <w:t>2N.</w:t>
      </w:r>
    </w:p>
    <w:p w:rsidR="00A04D7C" w:rsidRDefault="00A04D7C" w:rsidP="00A04D7C">
      <w:pPr>
        <w:rPr>
          <w:b/>
          <w:bCs/>
          <w:vertAlign w:val="subscript"/>
        </w:rPr>
      </w:pPr>
    </w:p>
    <w:p w:rsidR="00A04D7C" w:rsidRDefault="00A04D7C" w:rsidP="00A04D7C">
      <w:r w:rsidRPr="00BE7465">
        <w:t xml:space="preserve">Važno je napomenuti </w:t>
      </w:r>
      <w:r>
        <w:t xml:space="preserve">da se stezaljke sekundara kratko spajaju ampermetrom (koji ima jako </w:t>
      </w:r>
      <w:proofErr w:type="gramStart"/>
      <w:r>
        <w:t>mali</w:t>
      </w:r>
      <w:proofErr w:type="gramEnd"/>
      <w:r>
        <w:t xml:space="preserve"> unutrašnji otpor), a primarni namot se priključuje na sniženi napon; </w:t>
      </w:r>
      <w:r w:rsidRPr="007541DA">
        <w:rPr>
          <w:b/>
        </w:rPr>
        <w:t>ne nominalni napon</w:t>
      </w:r>
      <w:r>
        <w:t xml:space="preserve"> jer bi napravili stvarni kratki spoj.</w:t>
      </w:r>
    </w:p>
    <w:p w:rsidR="00A04D7C" w:rsidRDefault="00A04D7C" w:rsidP="00A04D7C">
      <w:r>
        <w:t xml:space="preserve">Napon </w:t>
      </w:r>
      <w:proofErr w:type="gramStart"/>
      <w:r>
        <w:t>na</w:t>
      </w:r>
      <w:proofErr w:type="gramEnd"/>
      <w:r>
        <w:t xml:space="preserve"> primaru se podiže od nule do </w:t>
      </w:r>
      <w:r>
        <w:rPr>
          <w:b/>
          <w:bCs/>
        </w:rPr>
        <w:t>U</w:t>
      </w:r>
      <w:r>
        <w:rPr>
          <w:b/>
          <w:bCs/>
          <w:vertAlign w:val="subscript"/>
        </w:rPr>
        <w:t>K</w:t>
      </w:r>
      <w:r>
        <w:t xml:space="preserve">, </w:t>
      </w:r>
      <w:r w:rsidRPr="007541DA">
        <w:rPr>
          <w:b/>
        </w:rPr>
        <w:t>dok ne poteku nominalne struje</w:t>
      </w:r>
      <w:r>
        <w:t xml:space="preserve"> </w:t>
      </w:r>
      <w:r>
        <w:rPr>
          <w:b/>
          <w:bCs/>
        </w:rPr>
        <w:t>I</w:t>
      </w:r>
      <w:r>
        <w:rPr>
          <w:b/>
          <w:bCs/>
          <w:vertAlign w:val="subscript"/>
        </w:rPr>
        <w:t xml:space="preserve">1N i </w:t>
      </w:r>
      <w:r>
        <w:rPr>
          <w:b/>
          <w:bCs/>
        </w:rPr>
        <w:t>I</w:t>
      </w:r>
      <w:r>
        <w:rPr>
          <w:b/>
          <w:bCs/>
          <w:vertAlign w:val="subscript"/>
        </w:rPr>
        <w:t xml:space="preserve">2N, </w:t>
      </w:r>
      <w:r w:rsidRPr="007541DA">
        <w:t>tada</w:t>
      </w:r>
      <w:r>
        <w:t xml:space="preserve"> očitamo napon i snagu primara.</w:t>
      </w:r>
    </w:p>
    <w:p w:rsidR="00A04D7C" w:rsidRDefault="00A04D7C" w:rsidP="00A04D7C">
      <w:r>
        <w:t>Iz dobivenih mjerenja odredimo:</w:t>
      </w:r>
    </w:p>
    <w:p w:rsidR="00A04D7C" w:rsidRDefault="00A04D7C" w:rsidP="00A04D7C">
      <w:pPr>
        <w:pStyle w:val="Odlomakpopisa"/>
        <w:numPr>
          <w:ilvl w:val="0"/>
          <w:numId w:val="1"/>
        </w:numPr>
      </w:pPr>
      <w:proofErr w:type="gramStart"/>
      <w:r>
        <w:rPr>
          <w:b/>
        </w:rPr>
        <w:t>n</w:t>
      </w:r>
      <w:r w:rsidRPr="001A7F5F">
        <w:rPr>
          <w:b/>
        </w:rPr>
        <w:t>apon</w:t>
      </w:r>
      <w:proofErr w:type="gramEnd"/>
      <w:r w:rsidRPr="001A7F5F">
        <w:rPr>
          <w:b/>
        </w:rPr>
        <w:t xml:space="preserve"> kratkog spoja</w:t>
      </w:r>
      <w:r>
        <w:t xml:space="preserve"> </w:t>
      </w:r>
      <w:r>
        <w:rPr>
          <w:b/>
          <w:bCs/>
        </w:rPr>
        <w:t>U</w:t>
      </w:r>
      <w:r>
        <w:rPr>
          <w:b/>
          <w:bCs/>
          <w:vertAlign w:val="subscript"/>
        </w:rPr>
        <w:t xml:space="preserve">K, </w:t>
      </w:r>
      <w:r w:rsidRPr="001A7F5F">
        <w:rPr>
          <w:szCs w:val="24"/>
        </w:rPr>
        <w:t>koji</w:t>
      </w:r>
      <w:r>
        <w:rPr>
          <w:szCs w:val="24"/>
        </w:rPr>
        <w:t xml:space="preserve"> predstavlja vrijednost primarnog napona kod kojeg kroz kratko spojen sekundar teče nazivna struja </w:t>
      </w:r>
      <w:r>
        <w:rPr>
          <w:b/>
          <w:bCs/>
        </w:rPr>
        <w:t>I</w:t>
      </w:r>
      <w:r>
        <w:rPr>
          <w:b/>
          <w:bCs/>
          <w:vertAlign w:val="subscript"/>
        </w:rPr>
        <w:t>2N.</w:t>
      </w:r>
      <w:r w:rsidRPr="001A7F5F">
        <w:rPr>
          <w:szCs w:val="24"/>
        </w:rPr>
        <w:t xml:space="preserve"> Ovo</w:t>
      </w:r>
      <w:r>
        <w:rPr>
          <w:b/>
          <w:bCs/>
          <w:vertAlign w:val="subscript"/>
        </w:rPr>
        <w:t xml:space="preserve"> </w:t>
      </w:r>
      <w:r>
        <w:t xml:space="preserve">je važan podatak transformatora i izražava se u postotcima nazivnog napona primara: </w:t>
      </w:r>
    </w:p>
    <w:p w:rsidR="00A04D7C" w:rsidRDefault="00A04D7C" w:rsidP="00A04D7C"/>
    <w:p w:rsidR="00A04D7C" w:rsidRDefault="00A04D7C" w:rsidP="00A04D7C">
      <w:pPr>
        <w:rPr>
          <w:szCs w:val="21"/>
        </w:rPr>
      </w:pPr>
      <w:r>
        <w:lastRenderedPageBreak/>
        <w:t xml:space="preserve">                                                           </w:t>
      </w:r>
      <w:proofErr w:type="gramStart"/>
      <w:r>
        <w:rPr>
          <w:b/>
          <w:bCs/>
        </w:rPr>
        <w:t>u</w:t>
      </w:r>
      <w:r>
        <w:rPr>
          <w:b/>
          <w:bCs/>
          <w:vertAlign w:val="subscript"/>
        </w:rPr>
        <w:t>K</w:t>
      </w:r>
      <w:proofErr w:type="gramEnd"/>
      <w:r>
        <w:rPr>
          <w:b/>
          <w:bCs/>
          <w:vertAlign w:val="subscript"/>
        </w:rPr>
        <w:t xml:space="preserve"> </w:t>
      </w:r>
      <w:r>
        <w:rPr>
          <w:rFonts w:cs="Liberation Serif"/>
          <w:b/>
          <w:bCs/>
          <w:vertAlign w:val="subscript"/>
        </w:rPr>
        <w:t xml:space="preserve">% </w:t>
      </w:r>
      <w:r>
        <w:rPr>
          <w:b/>
          <w:bCs/>
          <w:vertAlign w:val="subscript"/>
        </w:rPr>
        <w:t>=</w:t>
      </w:r>
      <w:r w:rsidRPr="003E2E58">
        <w:rPr>
          <w:szCs w:val="21"/>
        </w:rPr>
        <w:t xml:space="preserve"> (</w:t>
      </w:r>
      <w:r>
        <w:rPr>
          <w:b/>
          <w:bCs/>
          <w:vertAlign w:val="subscript"/>
        </w:rPr>
        <w:t xml:space="preserve">  </w:t>
      </w:r>
      <w:r>
        <w:rPr>
          <w:b/>
          <w:bCs/>
        </w:rPr>
        <w:t>U</w:t>
      </w:r>
      <w:r>
        <w:rPr>
          <w:b/>
          <w:bCs/>
          <w:vertAlign w:val="subscript"/>
        </w:rPr>
        <w:t>K</w:t>
      </w:r>
      <w:r w:rsidRPr="003E2E58">
        <w:t xml:space="preserve"> /</w:t>
      </w:r>
      <w:r>
        <w:rPr>
          <w:b/>
          <w:bCs/>
          <w:vertAlign w:val="subscript"/>
        </w:rPr>
        <w:t xml:space="preserve">  </w:t>
      </w:r>
      <w:r>
        <w:rPr>
          <w:b/>
          <w:bCs/>
        </w:rPr>
        <w:t>U</w:t>
      </w:r>
      <w:r>
        <w:rPr>
          <w:b/>
          <w:bCs/>
          <w:vertAlign w:val="subscript"/>
        </w:rPr>
        <w:t xml:space="preserve">1N </w:t>
      </w:r>
      <w:r w:rsidRPr="003E2E58">
        <w:t xml:space="preserve"> )</w:t>
      </w:r>
      <w:r>
        <w:rPr>
          <w:b/>
          <w:bCs/>
          <w:vertAlign w:val="subscript"/>
        </w:rPr>
        <w:t xml:space="preserve">  </w:t>
      </w:r>
      <w:r w:rsidRPr="00C92D12">
        <w:rPr>
          <w:szCs w:val="21"/>
        </w:rPr>
        <w:t>100 %</w:t>
      </w:r>
      <w:r>
        <w:rPr>
          <w:szCs w:val="21"/>
        </w:rPr>
        <w:t xml:space="preserve"> </w:t>
      </w:r>
    </w:p>
    <w:p w:rsidR="00A04D7C" w:rsidRDefault="00A04D7C" w:rsidP="00A04D7C">
      <w:pPr>
        <w:rPr>
          <w:szCs w:val="21"/>
        </w:rPr>
      </w:pPr>
      <w:r>
        <w:rPr>
          <w:szCs w:val="21"/>
        </w:rPr>
        <w:t xml:space="preserve">            </w:t>
      </w:r>
    </w:p>
    <w:p w:rsidR="00A04D7C" w:rsidRDefault="00A04D7C" w:rsidP="00A04D7C">
      <w:pPr>
        <w:rPr>
          <w:szCs w:val="21"/>
        </w:rPr>
      </w:pPr>
      <w:r>
        <w:rPr>
          <w:szCs w:val="21"/>
        </w:rPr>
        <w:t xml:space="preserve">            Napon kratkog spoja kreće se u granicama </w:t>
      </w:r>
      <w:proofErr w:type="gramStart"/>
      <w:r>
        <w:rPr>
          <w:szCs w:val="21"/>
        </w:rPr>
        <w:t>od</w:t>
      </w:r>
      <w:proofErr w:type="gramEnd"/>
      <w:r>
        <w:rPr>
          <w:szCs w:val="21"/>
        </w:rPr>
        <w:t xml:space="preserve"> 4 % do 12 % nominalnog napona. Iz ovog napona može se izračunati </w:t>
      </w:r>
      <w:r w:rsidRPr="003E2E58">
        <w:rPr>
          <w:b/>
          <w:szCs w:val="21"/>
        </w:rPr>
        <w:t>struja kratkog spoja</w:t>
      </w:r>
      <w:r>
        <w:rPr>
          <w:szCs w:val="21"/>
        </w:rPr>
        <w:t xml:space="preserve"> </w:t>
      </w:r>
      <w:r>
        <w:rPr>
          <w:b/>
          <w:bCs/>
        </w:rPr>
        <w:t>I</w:t>
      </w:r>
      <w:r>
        <w:rPr>
          <w:b/>
          <w:bCs/>
          <w:vertAlign w:val="subscript"/>
        </w:rPr>
        <w:t>K</w:t>
      </w:r>
      <w:r>
        <w:rPr>
          <w:szCs w:val="21"/>
        </w:rPr>
        <w:t>, koja je bitna za projektiranje zaštite transformatora;</w:t>
      </w:r>
    </w:p>
    <w:p w:rsidR="00A04D7C" w:rsidRDefault="00A04D7C" w:rsidP="00A04D7C">
      <w:pPr>
        <w:rPr>
          <w:szCs w:val="21"/>
        </w:rPr>
      </w:pPr>
    </w:p>
    <w:p w:rsidR="00A04D7C" w:rsidRDefault="00A04D7C" w:rsidP="00A04D7C">
      <w:pPr>
        <w:rPr>
          <w:rFonts w:cs="Liberation Serif"/>
          <w:b/>
          <w:bCs/>
          <w:vertAlign w:val="subscript"/>
        </w:rPr>
      </w:pPr>
      <w:r>
        <w:rPr>
          <w:szCs w:val="21"/>
        </w:rPr>
        <w:t xml:space="preserve">                                                           </w:t>
      </w:r>
      <w:r>
        <w:rPr>
          <w:b/>
          <w:bCs/>
        </w:rPr>
        <w:t>I</w:t>
      </w:r>
      <w:r>
        <w:rPr>
          <w:b/>
          <w:bCs/>
          <w:vertAlign w:val="subscript"/>
        </w:rPr>
        <w:t xml:space="preserve">K </w:t>
      </w:r>
      <w:r>
        <w:rPr>
          <w:szCs w:val="21"/>
        </w:rPr>
        <w:t xml:space="preserve">= 100 </w:t>
      </w:r>
      <w:r>
        <w:rPr>
          <w:b/>
          <w:bCs/>
        </w:rPr>
        <w:t>I</w:t>
      </w:r>
      <w:r>
        <w:rPr>
          <w:b/>
          <w:bCs/>
          <w:vertAlign w:val="subscript"/>
        </w:rPr>
        <w:t xml:space="preserve">N </w:t>
      </w:r>
      <w:r w:rsidRPr="003465E6">
        <w:rPr>
          <w:szCs w:val="21"/>
        </w:rPr>
        <w:t>/</w:t>
      </w:r>
      <w:r>
        <w:rPr>
          <w:szCs w:val="21"/>
        </w:rPr>
        <w:t xml:space="preserve"> </w:t>
      </w:r>
      <w:proofErr w:type="gramStart"/>
      <w:r>
        <w:rPr>
          <w:b/>
          <w:bCs/>
        </w:rPr>
        <w:t>u</w:t>
      </w:r>
      <w:r>
        <w:rPr>
          <w:b/>
          <w:bCs/>
          <w:vertAlign w:val="subscript"/>
        </w:rPr>
        <w:t>K</w:t>
      </w:r>
      <w:proofErr w:type="gramEnd"/>
      <w:r>
        <w:rPr>
          <w:b/>
          <w:bCs/>
          <w:vertAlign w:val="subscript"/>
        </w:rPr>
        <w:t xml:space="preserve"> </w:t>
      </w:r>
      <w:r>
        <w:rPr>
          <w:rFonts w:cs="Liberation Serif"/>
          <w:b/>
          <w:bCs/>
          <w:vertAlign w:val="subscript"/>
        </w:rPr>
        <w:t xml:space="preserve">% </w:t>
      </w:r>
    </w:p>
    <w:p w:rsidR="00A04D7C" w:rsidRDefault="00A04D7C" w:rsidP="00A04D7C">
      <w:pPr>
        <w:rPr>
          <w:rFonts w:cs="Liberation Serif"/>
          <w:b/>
          <w:bCs/>
          <w:vertAlign w:val="subscript"/>
        </w:rPr>
      </w:pPr>
    </w:p>
    <w:p w:rsidR="00A04D7C" w:rsidRDefault="00A04D7C" w:rsidP="00A04D7C">
      <w:pPr>
        <w:pStyle w:val="Odlomakpopisa"/>
        <w:numPr>
          <w:ilvl w:val="0"/>
          <w:numId w:val="1"/>
        </w:numPr>
        <w:rPr>
          <w:szCs w:val="24"/>
        </w:rPr>
      </w:pPr>
      <w:r w:rsidRPr="003465E6">
        <w:rPr>
          <w:b/>
          <w:szCs w:val="24"/>
        </w:rPr>
        <w:t>gubitke u namotima transformatora</w:t>
      </w:r>
      <w:r>
        <w:rPr>
          <w:szCs w:val="24"/>
        </w:rPr>
        <w:t>:</w:t>
      </w:r>
    </w:p>
    <w:p w:rsidR="00A04D7C" w:rsidRDefault="00A04D7C" w:rsidP="00A04D7C">
      <w:pPr>
        <w:pStyle w:val="Odlomakpopisa"/>
        <w:rPr>
          <w:szCs w:val="24"/>
        </w:rPr>
      </w:pPr>
      <w:r>
        <w:rPr>
          <w:szCs w:val="24"/>
        </w:rPr>
        <w:t>Snaga izmjerena kod pokusa kratkog spoja predstavlja približno gubitke u bakru, a gubitci u željeznoj jezgri su zanemarivi.</w:t>
      </w:r>
    </w:p>
    <w:p w:rsidR="00A04D7C" w:rsidRDefault="00A04D7C" w:rsidP="00A04D7C">
      <w:pPr>
        <w:pStyle w:val="Odlomakpopisa"/>
        <w:rPr>
          <w:b/>
          <w:bCs/>
          <w:vertAlign w:val="subscript"/>
        </w:rPr>
      </w:pPr>
      <w:r>
        <w:rPr>
          <w:szCs w:val="24"/>
        </w:rPr>
        <w:t xml:space="preserve">                                                </w:t>
      </w:r>
      <w:r>
        <w:rPr>
          <w:b/>
          <w:bCs/>
        </w:rPr>
        <w:t>P</w:t>
      </w:r>
      <w:r>
        <w:rPr>
          <w:b/>
          <w:bCs/>
          <w:vertAlign w:val="subscript"/>
        </w:rPr>
        <w:t xml:space="preserve">K </w:t>
      </w:r>
      <w:r>
        <w:rPr>
          <w:color w:val="212529"/>
          <w:sz w:val="31"/>
          <w:szCs w:val="31"/>
        </w:rPr>
        <w:t>≈</w:t>
      </w:r>
      <w:r>
        <w:rPr>
          <w:b/>
          <w:bCs/>
          <w:vertAlign w:val="subscript"/>
        </w:rPr>
        <w:t xml:space="preserve"> </w:t>
      </w:r>
      <w:r>
        <w:rPr>
          <w:b/>
          <w:bCs/>
        </w:rPr>
        <w:t>P</w:t>
      </w:r>
      <w:r>
        <w:rPr>
          <w:b/>
          <w:bCs/>
          <w:vertAlign w:val="subscript"/>
        </w:rPr>
        <w:t>cu</w:t>
      </w:r>
    </w:p>
    <w:p w:rsidR="00A04D7C" w:rsidRPr="003465E6" w:rsidRDefault="00A04D7C" w:rsidP="00A04D7C">
      <w:pPr>
        <w:pStyle w:val="Odlomakpopisa"/>
        <w:rPr>
          <w:szCs w:val="24"/>
        </w:rPr>
      </w:pPr>
    </w:p>
    <w:p w:rsidR="00A04D7C" w:rsidRDefault="00A04D7C" w:rsidP="00A04D7C">
      <w:pPr>
        <w:ind w:left="360"/>
        <w:rPr>
          <w:b/>
        </w:rPr>
      </w:pPr>
    </w:p>
    <w:p w:rsidR="00A04D7C" w:rsidRPr="002F4233" w:rsidRDefault="00A04D7C" w:rsidP="00A04D7C">
      <w:pPr>
        <w:pStyle w:val="Odlomakpopisa"/>
        <w:numPr>
          <w:ilvl w:val="0"/>
          <w:numId w:val="1"/>
        </w:numPr>
        <w:rPr>
          <w:b/>
        </w:rPr>
      </w:pPr>
      <w:r w:rsidRPr="002F4233">
        <w:rPr>
          <w:b/>
        </w:rPr>
        <w:t>faktor snage kratkog spoja:</w:t>
      </w:r>
    </w:p>
    <w:p w:rsidR="00A04D7C" w:rsidRDefault="00A04D7C" w:rsidP="00A04D7C"/>
    <w:p w:rsidR="00A04D7C" w:rsidRDefault="00A04D7C" w:rsidP="00A04D7C">
      <w:pPr>
        <w:rPr>
          <w:b/>
          <w:bCs/>
          <w:vertAlign w:val="subscript"/>
        </w:rPr>
      </w:pPr>
      <w:r>
        <w:t xml:space="preserve">                                                       </w:t>
      </w:r>
      <w:proofErr w:type="gramStart"/>
      <w:r>
        <w:rPr>
          <w:b/>
          <w:bCs/>
        </w:rPr>
        <w:t>cosφ</w:t>
      </w:r>
      <w:proofErr w:type="gramEnd"/>
      <w:r>
        <w:rPr>
          <w:b/>
          <w:bCs/>
        </w:rPr>
        <w:t xml:space="preserve"> = P</w:t>
      </w:r>
      <w:r>
        <w:rPr>
          <w:b/>
          <w:bCs/>
          <w:vertAlign w:val="subscript"/>
        </w:rPr>
        <w:t>K</w:t>
      </w:r>
      <w:r>
        <w:rPr>
          <w:b/>
          <w:bCs/>
        </w:rPr>
        <w:t xml:space="preserve"> / U</w:t>
      </w:r>
      <w:r>
        <w:rPr>
          <w:b/>
          <w:bCs/>
          <w:vertAlign w:val="subscript"/>
        </w:rPr>
        <w:t xml:space="preserve">K </w:t>
      </w:r>
      <w:r>
        <w:rPr>
          <w:b/>
          <w:bCs/>
        </w:rPr>
        <w:t>I</w:t>
      </w:r>
      <w:r>
        <w:rPr>
          <w:b/>
          <w:bCs/>
          <w:vertAlign w:val="subscript"/>
        </w:rPr>
        <w:t xml:space="preserve">N  </w:t>
      </w:r>
    </w:p>
    <w:p w:rsidR="00A04D7C" w:rsidRDefault="00A04D7C" w:rsidP="00A04D7C">
      <w:pPr>
        <w:rPr>
          <w:b/>
          <w:bCs/>
          <w:vertAlign w:val="subscript"/>
        </w:rPr>
      </w:pPr>
    </w:p>
    <w:p w:rsidR="00A04D7C" w:rsidRDefault="00A04D7C" w:rsidP="00A04D7C">
      <w:r>
        <w:t>Prilikom mjerenja u tablicu upisujemo pokazivanja instrumenata</w:t>
      </w:r>
    </w:p>
    <w:p w:rsidR="00A04D7C" w:rsidRDefault="00A04D7C" w:rsidP="00A04D7C"/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77"/>
        <w:gridCol w:w="2120"/>
        <w:gridCol w:w="2118"/>
        <w:gridCol w:w="2251"/>
        <w:gridCol w:w="1988"/>
      </w:tblGrid>
      <w:tr w:rsidR="00A04D7C" w:rsidTr="009F79F9">
        <w:tc>
          <w:tcPr>
            <w:tcW w:w="476" w:type="dxa"/>
          </w:tcPr>
          <w:p w:rsidR="00A04D7C" w:rsidRDefault="00A04D7C" w:rsidP="009F79F9"/>
        </w:tc>
        <w:tc>
          <w:tcPr>
            <w:tcW w:w="2268" w:type="dxa"/>
          </w:tcPr>
          <w:p w:rsidR="00A04D7C" w:rsidRDefault="00A04D7C" w:rsidP="009F79F9">
            <w:r>
              <w:t xml:space="preserve">            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vertAlign w:val="subscript"/>
              </w:rPr>
              <w:t>1 (V)</w:t>
            </w:r>
          </w:p>
        </w:tc>
        <w:tc>
          <w:tcPr>
            <w:tcW w:w="2268" w:type="dxa"/>
          </w:tcPr>
          <w:p w:rsidR="00A04D7C" w:rsidRDefault="00A04D7C" w:rsidP="009F79F9">
            <w:r>
              <w:t xml:space="preserve">       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vertAlign w:val="subscript"/>
              </w:rPr>
              <w:t>1 (A)</w:t>
            </w:r>
          </w:p>
        </w:tc>
        <w:tc>
          <w:tcPr>
            <w:tcW w:w="2409" w:type="dxa"/>
          </w:tcPr>
          <w:p w:rsidR="00A04D7C" w:rsidRDefault="00A04D7C" w:rsidP="009F79F9">
            <w:r>
              <w:rPr>
                <w:b/>
                <w:bCs/>
              </w:rPr>
              <w:t>P</w:t>
            </w:r>
            <w:r>
              <w:rPr>
                <w:b/>
                <w:bCs/>
                <w:vertAlign w:val="subscript"/>
              </w:rPr>
              <w:t>K (W)</w:t>
            </w:r>
          </w:p>
        </w:tc>
        <w:tc>
          <w:tcPr>
            <w:tcW w:w="2127" w:type="dxa"/>
          </w:tcPr>
          <w:p w:rsidR="00A04D7C" w:rsidRDefault="00A04D7C" w:rsidP="009F79F9">
            <w:r>
              <w:t xml:space="preserve">          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vertAlign w:val="subscript"/>
              </w:rPr>
              <w:t>2 (A)</w:t>
            </w:r>
            <w:r>
              <w:t xml:space="preserve">  </w:t>
            </w:r>
            <w:r>
              <w:rPr>
                <w:b/>
                <w:bCs/>
                <w:vertAlign w:val="subscript"/>
              </w:rPr>
              <w:t xml:space="preserve"> </w:t>
            </w:r>
          </w:p>
        </w:tc>
      </w:tr>
      <w:tr w:rsidR="00A04D7C" w:rsidTr="009F79F9">
        <w:tc>
          <w:tcPr>
            <w:tcW w:w="476" w:type="dxa"/>
          </w:tcPr>
          <w:p w:rsidR="00A04D7C" w:rsidRDefault="00A04D7C" w:rsidP="009F79F9">
            <w:r>
              <w:t>1.)</w:t>
            </w:r>
          </w:p>
        </w:tc>
        <w:tc>
          <w:tcPr>
            <w:tcW w:w="2268" w:type="dxa"/>
          </w:tcPr>
          <w:p w:rsidR="00A04D7C" w:rsidRDefault="00A04D7C" w:rsidP="009F79F9"/>
        </w:tc>
        <w:tc>
          <w:tcPr>
            <w:tcW w:w="2268" w:type="dxa"/>
          </w:tcPr>
          <w:p w:rsidR="00A04D7C" w:rsidRDefault="00A04D7C" w:rsidP="009F79F9"/>
        </w:tc>
        <w:tc>
          <w:tcPr>
            <w:tcW w:w="2409" w:type="dxa"/>
          </w:tcPr>
          <w:p w:rsidR="00A04D7C" w:rsidRDefault="00A04D7C" w:rsidP="009F79F9"/>
        </w:tc>
        <w:tc>
          <w:tcPr>
            <w:tcW w:w="2127" w:type="dxa"/>
          </w:tcPr>
          <w:p w:rsidR="00A04D7C" w:rsidRDefault="00A04D7C" w:rsidP="009F79F9"/>
        </w:tc>
      </w:tr>
      <w:tr w:rsidR="00A04D7C" w:rsidTr="009F79F9">
        <w:tc>
          <w:tcPr>
            <w:tcW w:w="476" w:type="dxa"/>
          </w:tcPr>
          <w:p w:rsidR="00A04D7C" w:rsidRDefault="00A04D7C" w:rsidP="009F79F9">
            <w:r>
              <w:t>2.)</w:t>
            </w:r>
          </w:p>
        </w:tc>
        <w:tc>
          <w:tcPr>
            <w:tcW w:w="2268" w:type="dxa"/>
          </w:tcPr>
          <w:p w:rsidR="00A04D7C" w:rsidRDefault="00A04D7C" w:rsidP="009F79F9"/>
        </w:tc>
        <w:tc>
          <w:tcPr>
            <w:tcW w:w="2268" w:type="dxa"/>
          </w:tcPr>
          <w:p w:rsidR="00A04D7C" w:rsidRDefault="00A04D7C" w:rsidP="009F79F9"/>
        </w:tc>
        <w:tc>
          <w:tcPr>
            <w:tcW w:w="2409" w:type="dxa"/>
          </w:tcPr>
          <w:p w:rsidR="00A04D7C" w:rsidRDefault="00A04D7C" w:rsidP="009F79F9"/>
        </w:tc>
        <w:tc>
          <w:tcPr>
            <w:tcW w:w="2127" w:type="dxa"/>
          </w:tcPr>
          <w:p w:rsidR="00A04D7C" w:rsidRDefault="00A04D7C" w:rsidP="009F79F9"/>
        </w:tc>
      </w:tr>
      <w:tr w:rsidR="00A04D7C" w:rsidTr="009F79F9">
        <w:tc>
          <w:tcPr>
            <w:tcW w:w="476" w:type="dxa"/>
          </w:tcPr>
          <w:p w:rsidR="00A04D7C" w:rsidRDefault="00A04D7C" w:rsidP="009F79F9">
            <w:r>
              <w:t>3.)</w:t>
            </w:r>
          </w:p>
        </w:tc>
        <w:tc>
          <w:tcPr>
            <w:tcW w:w="2268" w:type="dxa"/>
          </w:tcPr>
          <w:p w:rsidR="00A04D7C" w:rsidRDefault="00A04D7C" w:rsidP="009F79F9"/>
        </w:tc>
        <w:tc>
          <w:tcPr>
            <w:tcW w:w="2268" w:type="dxa"/>
          </w:tcPr>
          <w:p w:rsidR="00A04D7C" w:rsidRDefault="00A04D7C" w:rsidP="009F79F9"/>
        </w:tc>
        <w:tc>
          <w:tcPr>
            <w:tcW w:w="2409" w:type="dxa"/>
          </w:tcPr>
          <w:p w:rsidR="00A04D7C" w:rsidRDefault="00A04D7C" w:rsidP="009F79F9"/>
        </w:tc>
        <w:tc>
          <w:tcPr>
            <w:tcW w:w="2127" w:type="dxa"/>
          </w:tcPr>
          <w:p w:rsidR="00A04D7C" w:rsidRDefault="00A04D7C" w:rsidP="009F79F9"/>
        </w:tc>
      </w:tr>
      <w:tr w:rsidR="00A04D7C" w:rsidTr="009F79F9">
        <w:tc>
          <w:tcPr>
            <w:tcW w:w="476" w:type="dxa"/>
          </w:tcPr>
          <w:p w:rsidR="00A04D7C" w:rsidRDefault="00A04D7C" w:rsidP="009F79F9">
            <w:r>
              <w:t>4.)</w:t>
            </w:r>
          </w:p>
        </w:tc>
        <w:tc>
          <w:tcPr>
            <w:tcW w:w="2268" w:type="dxa"/>
          </w:tcPr>
          <w:p w:rsidR="00A04D7C" w:rsidRDefault="00A04D7C" w:rsidP="009F79F9"/>
        </w:tc>
        <w:tc>
          <w:tcPr>
            <w:tcW w:w="2268" w:type="dxa"/>
          </w:tcPr>
          <w:p w:rsidR="00A04D7C" w:rsidRDefault="00A04D7C" w:rsidP="009F79F9"/>
        </w:tc>
        <w:tc>
          <w:tcPr>
            <w:tcW w:w="2409" w:type="dxa"/>
          </w:tcPr>
          <w:p w:rsidR="00A04D7C" w:rsidRDefault="00A04D7C" w:rsidP="009F79F9"/>
        </w:tc>
        <w:tc>
          <w:tcPr>
            <w:tcW w:w="2127" w:type="dxa"/>
          </w:tcPr>
          <w:p w:rsidR="00A04D7C" w:rsidRDefault="00A04D7C" w:rsidP="009F79F9"/>
        </w:tc>
      </w:tr>
      <w:tr w:rsidR="00A04D7C" w:rsidTr="009F79F9">
        <w:tc>
          <w:tcPr>
            <w:tcW w:w="476" w:type="dxa"/>
          </w:tcPr>
          <w:p w:rsidR="00A04D7C" w:rsidRDefault="00A04D7C" w:rsidP="009F79F9">
            <w:r>
              <w:t>5.)</w:t>
            </w:r>
          </w:p>
        </w:tc>
        <w:tc>
          <w:tcPr>
            <w:tcW w:w="2268" w:type="dxa"/>
          </w:tcPr>
          <w:p w:rsidR="00A04D7C" w:rsidRDefault="00A04D7C" w:rsidP="009F79F9"/>
        </w:tc>
        <w:tc>
          <w:tcPr>
            <w:tcW w:w="2268" w:type="dxa"/>
          </w:tcPr>
          <w:p w:rsidR="00A04D7C" w:rsidRDefault="00A04D7C" w:rsidP="009F79F9"/>
        </w:tc>
        <w:tc>
          <w:tcPr>
            <w:tcW w:w="2409" w:type="dxa"/>
          </w:tcPr>
          <w:p w:rsidR="00A04D7C" w:rsidRDefault="00A04D7C" w:rsidP="009F79F9"/>
        </w:tc>
        <w:tc>
          <w:tcPr>
            <w:tcW w:w="2127" w:type="dxa"/>
          </w:tcPr>
          <w:p w:rsidR="00A04D7C" w:rsidRDefault="00A04D7C" w:rsidP="009F79F9"/>
        </w:tc>
      </w:tr>
      <w:tr w:rsidR="00A04D7C" w:rsidTr="009F79F9">
        <w:tc>
          <w:tcPr>
            <w:tcW w:w="476" w:type="dxa"/>
          </w:tcPr>
          <w:p w:rsidR="00A04D7C" w:rsidRDefault="00A04D7C" w:rsidP="009F79F9">
            <w:r>
              <w:t>6.)</w:t>
            </w:r>
          </w:p>
        </w:tc>
        <w:tc>
          <w:tcPr>
            <w:tcW w:w="2268" w:type="dxa"/>
          </w:tcPr>
          <w:p w:rsidR="00A04D7C" w:rsidRDefault="00A04D7C" w:rsidP="009F79F9"/>
        </w:tc>
        <w:tc>
          <w:tcPr>
            <w:tcW w:w="2268" w:type="dxa"/>
          </w:tcPr>
          <w:p w:rsidR="00A04D7C" w:rsidRDefault="00A04D7C" w:rsidP="009F79F9"/>
        </w:tc>
        <w:tc>
          <w:tcPr>
            <w:tcW w:w="2409" w:type="dxa"/>
          </w:tcPr>
          <w:p w:rsidR="00A04D7C" w:rsidRDefault="00A04D7C" w:rsidP="009F79F9"/>
        </w:tc>
        <w:tc>
          <w:tcPr>
            <w:tcW w:w="2127" w:type="dxa"/>
          </w:tcPr>
          <w:p w:rsidR="00A04D7C" w:rsidRDefault="00A04D7C" w:rsidP="009F79F9"/>
        </w:tc>
      </w:tr>
      <w:tr w:rsidR="00A04D7C" w:rsidTr="009F79F9">
        <w:tc>
          <w:tcPr>
            <w:tcW w:w="476" w:type="dxa"/>
          </w:tcPr>
          <w:p w:rsidR="00A04D7C" w:rsidRDefault="00A04D7C" w:rsidP="009F79F9">
            <w:r>
              <w:t>7.)</w:t>
            </w:r>
          </w:p>
        </w:tc>
        <w:tc>
          <w:tcPr>
            <w:tcW w:w="2268" w:type="dxa"/>
          </w:tcPr>
          <w:p w:rsidR="00A04D7C" w:rsidRDefault="00A04D7C" w:rsidP="009F79F9"/>
        </w:tc>
        <w:tc>
          <w:tcPr>
            <w:tcW w:w="2268" w:type="dxa"/>
          </w:tcPr>
          <w:p w:rsidR="00A04D7C" w:rsidRDefault="00A04D7C" w:rsidP="009F79F9"/>
        </w:tc>
        <w:tc>
          <w:tcPr>
            <w:tcW w:w="2409" w:type="dxa"/>
          </w:tcPr>
          <w:p w:rsidR="00A04D7C" w:rsidRDefault="00A04D7C" w:rsidP="009F79F9"/>
        </w:tc>
        <w:tc>
          <w:tcPr>
            <w:tcW w:w="2127" w:type="dxa"/>
          </w:tcPr>
          <w:p w:rsidR="00A04D7C" w:rsidRDefault="00A04D7C" w:rsidP="009F79F9"/>
        </w:tc>
      </w:tr>
      <w:tr w:rsidR="00A04D7C" w:rsidTr="009F79F9">
        <w:tc>
          <w:tcPr>
            <w:tcW w:w="476" w:type="dxa"/>
          </w:tcPr>
          <w:p w:rsidR="00A04D7C" w:rsidRDefault="00A04D7C" w:rsidP="009F79F9">
            <w:r>
              <w:t>8.)</w:t>
            </w:r>
          </w:p>
        </w:tc>
        <w:tc>
          <w:tcPr>
            <w:tcW w:w="2268" w:type="dxa"/>
          </w:tcPr>
          <w:p w:rsidR="00A04D7C" w:rsidRDefault="00A04D7C" w:rsidP="009F79F9">
            <w:r>
              <w:t xml:space="preserve">            </w:t>
            </w:r>
          </w:p>
        </w:tc>
        <w:tc>
          <w:tcPr>
            <w:tcW w:w="2268" w:type="dxa"/>
          </w:tcPr>
          <w:p w:rsidR="00A04D7C" w:rsidRDefault="00A04D7C" w:rsidP="009F79F9"/>
        </w:tc>
        <w:tc>
          <w:tcPr>
            <w:tcW w:w="2409" w:type="dxa"/>
          </w:tcPr>
          <w:p w:rsidR="00A04D7C" w:rsidRDefault="00A04D7C" w:rsidP="009F79F9"/>
        </w:tc>
        <w:tc>
          <w:tcPr>
            <w:tcW w:w="2127" w:type="dxa"/>
          </w:tcPr>
          <w:p w:rsidR="00A04D7C" w:rsidRDefault="00A04D7C" w:rsidP="009F79F9"/>
        </w:tc>
      </w:tr>
    </w:tbl>
    <w:p w:rsidR="00A04D7C" w:rsidRDefault="00A04D7C" w:rsidP="00A04D7C"/>
    <w:p w:rsidR="00A04D7C" w:rsidRDefault="00A04D7C" w:rsidP="00A04D7C"/>
    <w:p w:rsidR="00A04D7C" w:rsidRDefault="00A04D7C" w:rsidP="00A04D7C">
      <w:pPr>
        <w:rPr>
          <w:bCs/>
        </w:rPr>
      </w:pPr>
      <w:r w:rsidRPr="006C61A7">
        <w:rPr>
          <w:bCs/>
        </w:rPr>
        <w:t>Na</w:t>
      </w:r>
      <w:r>
        <w:rPr>
          <w:bCs/>
        </w:rPr>
        <w:t xml:space="preserve"> osnovu izmjerenih rezultata može se nacrtati i karakteristika kratkog spoja, odnosno ovisnost struje kratkog spoja </w:t>
      </w:r>
      <w:r>
        <w:rPr>
          <w:b/>
          <w:bCs/>
        </w:rPr>
        <w:t>I</w:t>
      </w:r>
      <w:r>
        <w:rPr>
          <w:b/>
          <w:bCs/>
          <w:vertAlign w:val="subscript"/>
        </w:rPr>
        <w:t xml:space="preserve">K </w:t>
      </w:r>
      <w:proofErr w:type="gramStart"/>
      <w:r w:rsidRPr="00E0333E">
        <w:rPr>
          <w:bCs/>
        </w:rPr>
        <w:t>o  naponu</w:t>
      </w:r>
      <w:proofErr w:type="gramEnd"/>
      <w:r w:rsidRPr="00E0333E">
        <w:rPr>
          <w:bCs/>
        </w:rPr>
        <w:t xml:space="preserve"> kratkog spoja</w:t>
      </w:r>
      <w:r>
        <w:rPr>
          <w:bCs/>
        </w:rPr>
        <w:t xml:space="preserve"> </w:t>
      </w:r>
      <w:r>
        <w:rPr>
          <w:b/>
          <w:bCs/>
        </w:rPr>
        <w:t>U</w:t>
      </w:r>
      <w:r>
        <w:rPr>
          <w:b/>
          <w:bCs/>
          <w:vertAlign w:val="subscript"/>
        </w:rPr>
        <w:t>K</w:t>
      </w:r>
      <w:r>
        <w:rPr>
          <w:bCs/>
        </w:rPr>
        <w:t xml:space="preserve"> .</w:t>
      </w:r>
    </w:p>
    <w:p w:rsidR="00A04D7C" w:rsidRDefault="00A04D7C" w:rsidP="00A04D7C">
      <w:pPr>
        <w:rPr>
          <w:bCs/>
        </w:rPr>
      </w:pPr>
    </w:p>
    <w:p w:rsidR="00A04D7C" w:rsidRDefault="00A04D7C" w:rsidP="00A04D7C">
      <w:r>
        <w:rPr>
          <w:bCs/>
        </w:rPr>
        <w:t xml:space="preserve">                               </w:t>
      </w:r>
      <w:r>
        <w:rPr>
          <w:b/>
          <w:bCs/>
        </w:rPr>
        <w:t>I</w:t>
      </w:r>
      <w:r>
        <w:rPr>
          <w:b/>
          <w:bCs/>
          <w:vertAlign w:val="subscript"/>
        </w:rPr>
        <w:t>K</w:t>
      </w:r>
      <w:r>
        <w:rPr>
          <w:bCs/>
        </w:rPr>
        <w:t xml:space="preserve">  </w:t>
      </w:r>
      <m:oMath>
        <m:r>
          <w:rPr>
            <w:rFonts w:ascii="Cambria Math" w:hAnsi="Cambria Math"/>
          </w:rPr>
          <m:t>=f(</m:t>
        </m:r>
        <m:r>
          <m:rPr>
            <m:sty m:val="b"/>
          </m:rPr>
          <w:rPr>
            <w:rFonts w:ascii="Cambria Math" w:hAnsi="Cambria Math"/>
          </w:rPr>
          <m:t>U</m:t>
        </m:r>
        <m:r>
          <m:rPr>
            <m:sty m:val="b"/>
          </m:rPr>
          <w:rPr>
            <w:rFonts w:ascii="Cambria Math" w:hAnsi="Cambria Math"/>
            <w:vertAlign w:val="subscript"/>
          </w:rPr>
          <m:t>K</m:t>
        </m:r>
        <m:r>
          <w:rPr>
            <w:rFonts w:ascii="Cambria Math" w:hAnsi="Cambria Math"/>
          </w:rPr>
          <m:t>)</m:t>
        </m:r>
      </m:oMath>
    </w:p>
    <w:p w:rsidR="00A04D7C" w:rsidRDefault="00A04D7C" w:rsidP="00A04D7C">
      <w:pPr>
        <w:rPr>
          <w:bCs/>
        </w:rPr>
      </w:pPr>
    </w:p>
    <w:p w:rsidR="00230CF2" w:rsidRDefault="00230CF2"/>
    <w:sectPr w:rsidR="0023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5203B"/>
    <w:multiLevelType w:val="hybridMultilevel"/>
    <w:tmpl w:val="91A881D0"/>
    <w:lvl w:ilvl="0" w:tplc="24A66308">
      <w:start w:val="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7C"/>
    <w:rsid w:val="00230CF2"/>
    <w:rsid w:val="00A0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7E4FE-2D5D-4E55-8B61-C9DDD11E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D7C"/>
    <w:pPr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4D7C"/>
    <w:pPr>
      <w:spacing w:after="0" w:line="240" w:lineRule="auto"/>
    </w:pPr>
    <w:rPr>
      <w:rFonts w:ascii="Liberation Serif" w:eastAsia="SimSun" w:hAnsi="Liberation Serif" w:cs="Mangal"/>
      <w:kern w:val="2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04D7C"/>
    <w:pPr>
      <w:ind w:left="720"/>
      <w:contextualSpacing/>
    </w:pPr>
    <w:rPr>
      <w:szCs w:val="21"/>
    </w:rPr>
  </w:style>
  <w:style w:type="character" w:styleId="Hiperveza">
    <w:name w:val="Hyperlink"/>
    <w:basedOn w:val="Zadanifontodlomka"/>
    <w:uiPriority w:val="99"/>
    <w:unhideWhenUsed/>
    <w:rsid w:val="00A04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bZkGL9MVK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2023-01-26T12:34:00Z</dcterms:created>
  <dcterms:modified xsi:type="dcterms:W3CDTF">2023-01-26T12:35:00Z</dcterms:modified>
</cp:coreProperties>
</file>